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29CF" w14:textId="17C55A27" w:rsidR="00EF58C8" w:rsidRDefault="001135BE" w:rsidP="001135BE">
      <w:pPr>
        <w:rPr>
          <w:b/>
          <w:sz w:val="40"/>
          <w:szCs w:val="40"/>
          <w:u w:val="single"/>
        </w:rPr>
      </w:pPr>
      <w:r w:rsidRPr="001135BE">
        <w:rPr>
          <w:b/>
          <w:sz w:val="40"/>
          <w:szCs w:val="40"/>
          <w:u w:val="single"/>
        </w:rPr>
        <w:t xml:space="preserve">NOTES:  Meeting with </w:t>
      </w:r>
      <w:r w:rsidR="0032344E">
        <w:rPr>
          <w:b/>
          <w:sz w:val="40"/>
          <w:szCs w:val="40"/>
          <w:u w:val="single"/>
        </w:rPr>
        <w:t xml:space="preserve">My </w:t>
      </w:r>
      <w:r w:rsidRPr="001135BE">
        <w:rPr>
          <w:b/>
          <w:sz w:val="40"/>
          <w:szCs w:val="40"/>
          <w:u w:val="single"/>
        </w:rPr>
        <w:t xml:space="preserve">MP </w:t>
      </w:r>
    </w:p>
    <w:p w14:paraId="74632316" w14:textId="77777777" w:rsidR="00C74DEB" w:rsidRDefault="00C74DEB" w:rsidP="001135BE">
      <w:pPr>
        <w:rPr>
          <w:b/>
          <w:sz w:val="40"/>
          <w:szCs w:val="40"/>
          <w:u w:val="single"/>
        </w:rPr>
      </w:pPr>
    </w:p>
    <w:p w14:paraId="1A45F08A" w14:textId="129EB652" w:rsidR="00C74DEB" w:rsidRDefault="003C4B1E" w:rsidP="001135BE">
      <w:r>
        <w:rPr>
          <w:b/>
          <w:sz w:val="40"/>
          <w:szCs w:val="40"/>
          <w:u w:val="single"/>
        </w:rPr>
        <w:t>Documents</w:t>
      </w:r>
      <w:r w:rsidR="00C74DEB">
        <w:rPr>
          <w:b/>
          <w:sz w:val="40"/>
          <w:szCs w:val="40"/>
          <w:u w:val="single"/>
        </w:rPr>
        <w:t xml:space="preserve"> to bring: </w:t>
      </w:r>
    </w:p>
    <w:p w14:paraId="40FFBA19" w14:textId="6AE11CA4" w:rsidR="00C74DEB" w:rsidRDefault="00C74DEB" w:rsidP="001135BE">
      <w:r>
        <w:tab/>
      </w:r>
      <w:r w:rsidR="003F6A0C">
        <w:t>1-</w:t>
      </w:r>
      <w:r>
        <w:t>Justin Trudeau letter to Lynne Swanson (June 25, 2015)</w:t>
      </w:r>
    </w:p>
    <w:p w14:paraId="2D932CDF" w14:textId="5914A900" w:rsidR="00C74DEB" w:rsidRDefault="00C74DEB" w:rsidP="001135BE">
      <w:r>
        <w:tab/>
      </w:r>
      <w:r w:rsidR="003F6A0C">
        <w:t>2-</w:t>
      </w:r>
      <w:r>
        <w:t>Compilation of Liberal Comments on FATCA (2014 - Election 2015)</w:t>
      </w:r>
    </w:p>
    <w:p w14:paraId="1A4C3D55" w14:textId="08A454B9" w:rsidR="00C74DEB" w:rsidRDefault="00C74DEB" w:rsidP="001135BE">
      <w:r>
        <w:tab/>
      </w:r>
      <w:r w:rsidR="003F6A0C">
        <w:t>3-</w:t>
      </w:r>
      <w:r>
        <w:t>iPolitics.ca March 22 and 23, 2016</w:t>
      </w:r>
    </w:p>
    <w:p w14:paraId="19B8630A" w14:textId="2352EA04" w:rsidR="00C74DEB" w:rsidRDefault="00C74DEB" w:rsidP="001135BE">
      <w:r>
        <w:tab/>
      </w:r>
      <w:r w:rsidR="003F6A0C">
        <w:t>4-</w:t>
      </w:r>
      <w:r>
        <w:t>Report on “What the Agreement of the Canadian Government to Implement FATCA in Canada</w:t>
      </w:r>
    </w:p>
    <w:p w14:paraId="4D3A79BE" w14:textId="3F28F1FC" w:rsidR="00C74DEB" w:rsidRPr="00C74DEB" w:rsidRDefault="00C74DEB" w:rsidP="001135BE">
      <w:r>
        <w:tab/>
      </w:r>
      <w:r>
        <w:tab/>
        <w:t xml:space="preserve"> Could Cost the Canadian Economy PER YEAR”</w:t>
      </w:r>
    </w:p>
    <w:p w14:paraId="29B57EA0" w14:textId="77777777" w:rsidR="0073490A" w:rsidRDefault="0073490A" w:rsidP="001135BE">
      <w:pPr>
        <w:rPr>
          <w:b/>
          <w:sz w:val="40"/>
          <w:szCs w:val="40"/>
          <w:u w:val="single"/>
        </w:rPr>
      </w:pPr>
    </w:p>
    <w:p w14:paraId="7725D310" w14:textId="5BEB3F1D" w:rsidR="00EF58C8" w:rsidRPr="00EF58C8" w:rsidRDefault="003F6A0C" w:rsidP="001135BE">
      <w:pPr>
        <w:rPr>
          <w:sz w:val="40"/>
          <w:szCs w:val="40"/>
        </w:rPr>
      </w:pPr>
      <w:r>
        <w:rPr>
          <w:b/>
          <w:sz w:val="40"/>
          <w:szCs w:val="40"/>
          <w:u w:val="single"/>
        </w:rPr>
        <w:t>1 - WHY</w:t>
      </w:r>
      <w:r w:rsidR="00EF58C8">
        <w:rPr>
          <w:b/>
          <w:sz w:val="40"/>
          <w:szCs w:val="40"/>
          <w:u w:val="single"/>
        </w:rPr>
        <w:t xml:space="preserve"> </w:t>
      </w:r>
      <w:r>
        <w:rPr>
          <w:b/>
          <w:sz w:val="40"/>
          <w:szCs w:val="40"/>
          <w:u w:val="single"/>
        </w:rPr>
        <w:t xml:space="preserve">has </w:t>
      </w:r>
      <w:r w:rsidR="00EF58C8">
        <w:rPr>
          <w:b/>
          <w:sz w:val="40"/>
          <w:szCs w:val="40"/>
          <w:u w:val="single"/>
        </w:rPr>
        <w:t xml:space="preserve">Liberal </w:t>
      </w:r>
      <w:proofErr w:type="spellStart"/>
      <w:r w:rsidR="00EF58C8">
        <w:rPr>
          <w:b/>
          <w:sz w:val="40"/>
          <w:szCs w:val="40"/>
          <w:u w:val="single"/>
        </w:rPr>
        <w:t>Govt</w:t>
      </w:r>
      <w:proofErr w:type="spellEnd"/>
      <w:r w:rsidR="00EF58C8">
        <w:rPr>
          <w:b/>
          <w:sz w:val="40"/>
          <w:szCs w:val="40"/>
          <w:u w:val="single"/>
        </w:rPr>
        <w:t xml:space="preserve"> changed </w:t>
      </w:r>
      <w:proofErr w:type="spellStart"/>
      <w:r w:rsidR="00EF58C8">
        <w:rPr>
          <w:b/>
          <w:sz w:val="40"/>
          <w:szCs w:val="40"/>
          <w:u w:val="single"/>
        </w:rPr>
        <w:t>it’s</w:t>
      </w:r>
      <w:proofErr w:type="spellEnd"/>
      <w:r w:rsidR="00EF58C8">
        <w:rPr>
          <w:b/>
          <w:sz w:val="40"/>
          <w:szCs w:val="40"/>
          <w:u w:val="single"/>
        </w:rPr>
        <w:t xml:space="preserve"> stance 180 degrees RE FATCA/IGA?????</w:t>
      </w:r>
    </w:p>
    <w:p w14:paraId="32C79625" w14:textId="406C8465" w:rsidR="0073490A" w:rsidRDefault="0073490A" w:rsidP="00EF58C8">
      <w:pPr>
        <w:pStyle w:val="ListParagraph"/>
        <w:numPr>
          <w:ilvl w:val="0"/>
          <w:numId w:val="2"/>
        </w:numPr>
      </w:pPr>
      <w:r>
        <w:t>We feel betrayed by Liberals 180 degree tur</w:t>
      </w:r>
      <w:bookmarkStart w:id="0" w:name="_GoBack"/>
      <w:bookmarkEnd w:id="0"/>
      <w:r>
        <w:t>n RE FATCA.</w:t>
      </w:r>
    </w:p>
    <w:p w14:paraId="285D19CC" w14:textId="6640D605" w:rsidR="00EF58C8" w:rsidRDefault="00A20CA4" w:rsidP="00EF58C8">
      <w:pPr>
        <w:pStyle w:val="ListParagraph"/>
        <w:numPr>
          <w:ilvl w:val="0"/>
          <w:numId w:val="2"/>
        </w:numPr>
      </w:pPr>
      <w:r>
        <w:t>Provide</w:t>
      </w:r>
      <w:r w:rsidR="00EF58C8">
        <w:t xml:space="preserve"> </w:t>
      </w:r>
      <w:r w:rsidR="008737AD">
        <w:t>#1</w:t>
      </w:r>
      <w:r w:rsidR="003C4B1E">
        <w:t xml:space="preserve"> , </w:t>
      </w:r>
      <w:r w:rsidR="003F6A0C">
        <w:t>#2</w:t>
      </w:r>
      <w:r w:rsidR="003C4B1E">
        <w:t xml:space="preserve"> and #3 documents</w:t>
      </w:r>
    </w:p>
    <w:p w14:paraId="4CE97228" w14:textId="77777777" w:rsidR="003F6A0C" w:rsidRPr="006D05C9" w:rsidRDefault="003F6A0C" w:rsidP="003F6A0C">
      <w:pPr>
        <w:pStyle w:val="ListParagraph"/>
        <w:numPr>
          <w:ilvl w:val="0"/>
          <w:numId w:val="2"/>
        </w:numPr>
      </w:pPr>
      <w:r>
        <w:rPr>
          <w:rFonts w:eastAsia="Times New Roman" w:cs="Times New Roman"/>
        </w:rPr>
        <w:t>“This is what Mr. Trudeau and many of his colleagues said before the election — and the statements are really quite clear and convincing. Can you please explain to me what specifically happened between then and now to change their minds?  Especially given the harm of FATCA,, how soon can you get an answer?</w:t>
      </w:r>
    </w:p>
    <w:p w14:paraId="7DA6501F" w14:textId="2EAAEFC3" w:rsidR="00EF58C8" w:rsidRPr="000A0BD7" w:rsidRDefault="00EF58C8" w:rsidP="00EF58C8">
      <w:pPr>
        <w:pStyle w:val="ListParagraph"/>
        <w:numPr>
          <w:ilvl w:val="0"/>
          <w:numId w:val="2"/>
        </w:numPr>
        <w:rPr>
          <w:rStyle w:val="Strong"/>
          <w:b w:val="0"/>
          <w:bCs w:val="0"/>
        </w:rPr>
      </w:pPr>
      <w:r>
        <w:rPr>
          <w:rFonts w:eastAsia="Times New Roman" w:cs="Times New Roman"/>
        </w:rPr>
        <w:t>“</w:t>
      </w:r>
      <w:r>
        <w:rPr>
          <w:rStyle w:val="Strong"/>
          <w:rFonts w:eastAsia="Times New Roman" w:cs="Times New Roman"/>
        </w:rPr>
        <w:t xml:space="preserve">The Canada Revenue Agency quietly turned 155,000 banking records over to the U.S. Internal Revenue Service during last fall’s election, </w:t>
      </w:r>
      <w:r w:rsidRPr="00BF53C0">
        <w:rPr>
          <w:rStyle w:val="Strong"/>
          <w:rFonts w:eastAsia="Times New Roman" w:cs="Times New Roman"/>
          <w:sz w:val="32"/>
          <w:szCs w:val="32"/>
        </w:rPr>
        <w:t>without waiting for an assessment from Canada’s Privacy Commissioner or the outcome of a court challenge</w:t>
      </w:r>
      <w:r>
        <w:rPr>
          <w:rStyle w:val="Strong"/>
          <w:rFonts w:eastAsia="Times New Roman" w:cs="Times New Roman"/>
        </w:rPr>
        <w:t xml:space="preserve"> </w:t>
      </w:r>
      <w:r w:rsidR="00BF53C0">
        <w:rPr>
          <w:rStyle w:val="Strong"/>
          <w:rFonts w:eastAsia="Times New Roman" w:cs="Times New Roman"/>
        </w:rPr>
        <w:t>.</w:t>
      </w:r>
    </w:p>
    <w:p w14:paraId="492DF5F1" w14:textId="0340EE81" w:rsidR="006D05C9" w:rsidRPr="003F6A0C" w:rsidRDefault="006D05C9" w:rsidP="00EF58C8">
      <w:pPr>
        <w:pStyle w:val="ListParagraph"/>
        <w:numPr>
          <w:ilvl w:val="0"/>
          <w:numId w:val="2"/>
        </w:numPr>
      </w:pPr>
      <w:r>
        <w:rPr>
          <w:rFonts w:eastAsia="Times New Roman"/>
        </w:rPr>
        <w:t xml:space="preserve">YOU are now the government and have an obligation to protect all </w:t>
      </w:r>
      <w:proofErr w:type="spellStart"/>
      <w:r>
        <w:rPr>
          <w:rFonts w:eastAsia="Times New Roman"/>
        </w:rPr>
        <w:t>Cdn</w:t>
      </w:r>
      <w:proofErr w:type="spellEnd"/>
      <w:r>
        <w:rPr>
          <w:rFonts w:eastAsia="Times New Roman"/>
        </w:rPr>
        <w:t xml:space="preserve"> Citizens.  The Liberal </w:t>
      </w:r>
      <w:proofErr w:type="spellStart"/>
      <w:r>
        <w:rPr>
          <w:rFonts w:eastAsia="Times New Roman"/>
        </w:rPr>
        <w:t>Govt</w:t>
      </w:r>
      <w:proofErr w:type="spellEnd"/>
      <w:r>
        <w:rPr>
          <w:rFonts w:eastAsia="Times New Roman"/>
        </w:rPr>
        <w:t xml:space="preserve"> has already reversed or amended other Conservative actions - - why not this one?</w:t>
      </w:r>
    </w:p>
    <w:p w14:paraId="06BA50B9" w14:textId="31898755" w:rsidR="003F6A0C" w:rsidRPr="003C4B1E" w:rsidRDefault="003F6A0C" w:rsidP="00EF58C8">
      <w:pPr>
        <w:pStyle w:val="ListParagraph"/>
        <w:numPr>
          <w:ilvl w:val="0"/>
          <w:numId w:val="2"/>
        </w:numPr>
        <w:rPr>
          <w:rStyle w:val="Strong"/>
          <w:b w:val="0"/>
          <w:bCs w:val="0"/>
          <w:sz w:val="28"/>
          <w:szCs w:val="28"/>
        </w:rPr>
      </w:pPr>
      <w:r w:rsidRPr="003C4B1E">
        <w:rPr>
          <w:rFonts w:cs="Arial"/>
          <w:b/>
          <w:bCs/>
          <w:sz w:val="28"/>
          <w:szCs w:val="28"/>
        </w:rPr>
        <w:t xml:space="preserve">Who is protecting the rights of USP?  Who is standing up for the Charter of Rights and Freedoms </w:t>
      </w:r>
      <w:r w:rsidR="003C4B1E">
        <w:rPr>
          <w:rFonts w:cs="Arial"/>
          <w:b/>
          <w:bCs/>
          <w:sz w:val="28"/>
          <w:szCs w:val="28"/>
        </w:rPr>
        <w:t>that</w:t>
      </w:r>
      <w:r w:rsidRPr="003C4B1E">
        <w:rPr>
          <w:rFonts w:cs="Arial"/>
          <w:b/>
          <w:bCs/>
          <w:sz w:val="28"/>
          <w:szCs w:val="28"/>
        </w:rPr>
        <w:t xml:space="preserve"> holds that all in Canada are equal?</w:t>
      </w:r>
    </w:p>
    <w:p w14:paraId="7DCFEAD8" w14:textId="5D8430E7" w:rsidR="00B60C4A" w:rsidRDefault="00B60C4A" w:rsidP="00EF58C8">
      <w:pPr>
        <w:pStyle w:val="ListParagraph"/>
        <w:numPr>
          <w:ilvl w:val="0"/>
          <w:numId w:val="2"/>
        </w:numPr>
        <w:rPr>
          <w:rStyle w:val="Strong"/>
          <w:b w:val="0"/>
          <w:bCs w:val="0"/>
        </w:rPr>
      </w:pPr>
      <w:r>
        <w:rPr>
          <w:rStyle w:val="Strong"/>
          <w:b w:val="0"/>
          <w:bCs w:val="0"/>
        </w:rPr>
        <w:t xml:space="preserve">Were you born outside Canada?  Were your parents?  </w:t>
      </w:r>
      <w:r w:rsidR="003F6A0C">
        <w:rPr>
          <w:rStyle w:val="Strong"/>
          <w:b w:val="0"/>
          <w:bCs w:val="0"/>
        </w:rPr>
        <w:t xml:space="preserve">  </w:t>
      </w:r>
      <w:r w:rsidR="000A0BD7">
        <w:rPr>
          <w:rStyle w:val="Strong"/>
          <w:b w:val="0"/>
          <w:bCs w:val="0"/>
        </w:rPr>
        <w:t xml:space="preserve">How would you feel about </w:t>
      </w:r>
      <w:r>
        <w:rPr>
          <w:rStyle w:val="Strong"/>
          <w:b w:val="0"/>
          <w:bCs w:val="0"/>
        </w:rPr>
        <w:t>XYZ country following you?</w:t>
      </w:r>
    </w:p>
    <w:p w14:paraId="7A71BF38" w14:textId="3E503308" w:rsidR="003A0298" w:rsidRDefault="00D71F5D" w:rsidP="003A0298">
      <w:pPr>
        <w:pStyle w:val="ListParagraph"/>
        <w:numPr>
          <w:ilvl w:val="0"/>
          <w:numId w:val="2"/>
        </w:numPr>
        <w:rPr>
          <w:rStyle w:val="Strong"/>
          <w:b w:val="0"/>
          <w:bCs w:val="0"/>
        </w:rPr>
      </w:pPr>
      <w:r>
        <w:rPr>
          <w:rStyle w:val="Strong"/>
          <w:b w:val="0"/>
          <w:bCs w:val="0"/>
        </w:rPr>
        <w:t xml:space="preserve">Do you know </w:t>
      </w:r>
      <w:r w:rsidR="003A0298">
        <w:rPr>
          <w:rFonts w:eastAsia="Times New Roman" w:cs="Times New Roman"/>
        </w:rPr>
        <w:t>personally any U.S. “persons” living in Canada.</w:t>
      </w:r>
      <w:r w:rsidR="003A0298" w:rsidRPr="00F2082E">
        <w:rPr>
          <w:rFonts w:eastAsia="Times New Roman" w:cs="Times New Roman"/>
        </w:rPr>
        <w:t xml:space="preserve"> </w:t>
      </w:r>
      <w:r w:rsidR="003A0298">
        <w:rPr>
          <w:rFonts w:eastAsia="Times New Roman" w:cs="Times New Roman"/>
        </w:rPr>
        <w:t xml:space="preserve">How would you predict how these friends (all likely Canadian citizens) might feel about being turned over by her Government’s FATCA law. </w:t>
      </w:r>
    </w:p>
    <w:p w14:paraId="294D54B3" w14:textId="77777777" w:rsidR="00EF58C8" w:rsidRDefault="00EF58C8" w:rsidP="00EF58C8"/>
    <w:p w14:paraId="26266B8A" w14:textId="6463F846" w:rsidR="005862E5" w:rsidRDefault="00FD0B1A" w:rsidP="00FD0B1A">
      <w:pPr>
        <w:rPr>
          <w:rFonts w:ascii="Arial" w:hAnsi="Arial" w:cs="Arial"/>
          <w:b/>
          <w:bCs/>
          <w:sz w:val="36"/>
          <w:szCs w:val="36"/>
        </w:rPr>
      </w:pPr>
      <w:r>
        <w:rPr>
          <w:rFonts w:ascii="Arial Black" w:hAnsi="Arial Black"/>
        </w:rPr>
        <w:t>THIS DID NO</w:t>
      </w:r>
      <w:r w:rsidR="003C4B1E">
        <w:rPr>
          <w:rFonts w:ascii="Arial Black" w:hAnsi="Arial Black"/>
        </w:rPr>
        <w:t>T HAVE TO HAPPEN - - US THREATS</w:t>
      </w:r>
      <w:r>
        <w:rPr>
          <w:rFonts w:ascii="Arial Black" w:hAnsi="Arial Black"/>
        </w:rPr>
        <w:t xml:space="preserve"> COULD HAVE BEEN THWARTED</w:t>
      </w:r>
      <w:r w:rsidR="00823D69">
        <w:rPr>
          <w:rFonts w:ascii="Arial Black" w:hAnsi="Arial Black"/>
        </w:rPr>
        <w:t xml:space="preserve"> IF CANADA HAD STOOD UP AND SAID “NO WAY”</w:t>
      </w:r>
      <w:r w:rsidR="005862E5" w:rsidRPr="005862E5">
        <w:rPr>
          <w:rFonts w:ascii="Arial" w:hAnsi="Arial" w:cs="Arial"/>
          <w:b/>
          <w:bCs/>
          <w:sz w:val="36"/>
          <w:szCs w:val="36"/>
        </w:rPr>
        <w:t xml:space="preserve"> </w:t>
      </w:r>
    </w:p>
    <w:p w14:paraId="342925DF" w14:textId="522B5708" w:rsidR="00823D69" w:rsidRPr="00F71109" w:rsidRDefault="005862E5" w:rsidP="00FD0B1A">
      <w:pPr>
        <w:rPr>
          <w:rFonts w:ascii="Arial Black" w:hAnsi="Arial Black"/>
          <w:sz w:val="28"/>
          <w:szCs w:val="28"/>
        </w:rPr>
      </w:pPr>
      <w:r w:rsidRPr="00F71109">
        <w:rPr>
          <w:rFonts w:ascii="Arial" w:hAnsi="Arial" w:cs="Arial"/>
          <w:b/>
          <w:bCs/>
          <w:sz w:val="28"/>
          <w:szCs w:val="28"/>
        </w:rPr>
        <w:t>I truly believe the Harper government felt (</w:t>
      </w:r>
      <w:r w:rsidR="003C4B1E">
        <w:rPr>
          <w:rFonts w:ascii="Arial" w:hAnsi="Arial" w:cs="Arial"/>
          <w:b/>
          <w:bCs/>
          <w:sz w:val="28"/>
          <w:szCs w:val="28"/>
        </w:rPr>
        <w:t xml:space="preserve">but </w:t>
      </w:r>
      <w:r w:rsidRPr="00F71109">
        <w:rPr>
          <w:rFonts w:ascii="Arial" w:hAnsi="Arial" w:cs="Arial"/>
          <w:b/>
          <w:bCs/>
          <w:sz w:val="28"/>
          <w:szCs w:val="28"/>
        </w:rPr>
        <w:t>never explored) it had no options even though it actually did. (The current government states it is too late, sorry th</w:t>
      </w:r>
      <w:r w:rsidR="003C4B1E">
        <w:rPr>
          <w:rFonts w:ascii="Arial" w:hAnsi="Arial" w:cs="Arial"/>
          <w:b/>
          <w:bCs/>
          <w:sz w:val="28"/>
          <w:szCs w:val="28"/>
        </w:rPr>
        <w:t>e deal is done.  But t</w:t>
      </w:r>
      <w:r w:rsidRPr="00F71109">
        <w:rPr>
          <w:rFonts w:ascii="Arial" w:hAnsi="Arial" w:cs="Arial"/>
          <w:b/>
          <w:bCs/>
          <w:sz w:val="28"/>
          <w:szCs w:val="28"/>
        </w:rPr>
        <w:t>his is also untrue</w:t>
      </w:r>
    </w:p>
    <w:p w14:paraId="629452BE" w14:textId="77777777" w:rsidR="00D92484" w:rsidRDefault="00FD0B1A" w:rsidP="00D92484">
      <w:r>
        <w:rPr>
          <w:rFonts w:ascii="Arial Black" w:hAnsi="Arial Black"/>
        </w:rPr>
        <w:tab/>
        <w:t>[See</w:t>
      </w:r>
      <w:r w:rsidRPr="00A20CA4">
        <w:rPr>
          <w:rFonts w:ascii="Arial Black" w:hAnsi="Arial Black"/>
          <w:sz w:val="20"/>
          <w:szCs w:val="20"/>
        </w:rPr>
        <w:t xml:space="preserve">:  </w:t>
      </w:r>
      <w:hyperlink r:id="rId5" w:history="1">
        <w:r w:rsidR="00080A30" w:rsidRPr="00A20CA4">
          <w:rPr>
            <w:rStyle w:val="Hyperlink"/>
          </w:rPr>
          <w:t>http://isaacbrocksociety.ca/2016/02/11/listen-up-canadian-liberal-government-the-truth-about-fatca-jim-jatras/</w:t>
        </w:r>
      </w:hyperlink>
      <w:r w:rsidR="00823D69" w:rsidRPr="00A20CA4">
        <w:t>]</w:t>
      </w:r>
    </w:p>
    <w:p w14:paraId="110A6B11" w14:textId="15449154" w:rsidR="001C722E" w:rsidRPr="00A20CA4" w:rsidRDefault="001C722E" w:rsidP="00D92484">
      <w:pPr>
        <w:rPr>
          <w:rFonts w:ascii="Arial Black" w:hAnsi="Arial Black"/>
          <w:sz w:val="20"/>
          <w:szCs w:val="20"/>
        </w:rPr>
      </w:pPr>
      <w:r>
        <w:tab/>
        <w:t xml:space="preserve">[SEE:  </w:t>
      </w:r>
      <w:hyperlink r:id="rId6" w:history="1">
        <w:r w:rsidRPr="001C722E">
          <w:rPr>
            <w:rStyle w:val="Hyperlink"/>
          </w:rPr>
          <w:t>http://www.citizenshipsolutions.ca/2016/03/10/france-to-study-how-u-s-extra-territorial-legislation-impacts-the-sovereignty-of-france/</w:t>
        </w:r>
      </w:hyperlink>
      <w:r>
        <w:t xml:space="preserve"> ]</w:t>
      </w:r>
    </w:p>
    <w:p w14:paraId="353D83B4" w14:textId="77777777" w:rsidR="00D92484" w:rsidRPr="00A20CA4" w:rsidRDefault="00D92484" w:rsidP="00D92484">
      <w:pPr>
        <w:rPr>
          <w:rFonts w:ascii="Arial Black" w:hAnsi="Arial Black"/>
          <w:sz w:val="20"/>
          <w:szCs w:val="20"/>
        </w:rPr>
      </w:pPr>
    </w:p>
    <w:p w14:paraId="3DB6C890" w14:textId="7F3B14DB" w:rsidR="00F71109" w:rsidRDefault="003C4B1E" w:rsidP="00F71109">
      <w:pPr>
        <w:widowControl w:val="0"/>
        <w:autoSpaceDE w:val="0"/>
        <w:autoSpaceDN w:val="0"/>
        <w:adjustRightInd w:val="0"/>
        <w:rPr>
          <w:rFonts w:ascii="Arial" w:hAnsi="Arial" w:cs="Arial"/>
          <w:b/>
          <w:bCs/>
          <w:sz w:val="28"/>
          <w:szCs w:val="28"/>
        </w:rPr>
      </w:pPr>
      <w:r>
        <w:rPr>
          <w:rFonts w:ascii="Arial" w:hAnsi="Arial" w:cs="Arial"/>
          <w:b/>
          <w:bCs/>
          <w:sz w:val="28"/>
          <w:szCs w:val="28"/>
        </w:rPr>
        <w:t xml:space="preserve">And now there are other countries re-examining their acceptance of FATCA.  </w:t>
      </w:r>
      <w:r w:rsidR="00F71109" w:rsidRPr="00F71109">
        <w:rPr>
          <w:rFonts w:ascii="Arial" w:hAnsi="Arial" w:cs="Arial"/>
          <w:b/>
          <w:bCs/>
          <w:sz w:val="28"/>
          <w:szCs w:val="28"/>
        </w:rPr>
        <w:t>Canada could join the EU, Israel and France if they are too scared to g</w:t>
      </w:r>
      <w:r w:rsidR="00F71109">
        <w:rPr>
          <w:rFonts w:ascii="Arial" w:hAnsi="Arial" w:cs="Arial"/>
          <w:b/>
          <w:bCs/>
          <w:sz w:val="28"/>
          <w:szCs w:val="28"/>
        </w:rPr>
        <w:t>o it alone.  Other countries ARE</w:t>
      </w:r>
      <w:r w:rsidR="00F71109" w:rsidRPr="00F71109">
        <w:rPr>
          <w:rFonts w:ascii="Arial" w:hAnsi="Arial" w:cs="Arial"/>
          <w:b/>
          <w:bCs/>
          <w:sz w:val="28"/>
          <w:szCs w:val="28"/>
        </w:rPr>
        <w:t xml:space="preserve"> taking initiative</w:t>
      </w:r>
      <w:r w:rsidR="0072799A">
        <w:rPr>
          <w:rFonts w:ascii="Arial" w:hAnsi="Arial" w:cs="Arial"/>
          <w:b/>
          <w:bCs/>
          <w:sz w:val="28"/>
          <w:szCs w:val="28"/>
        </w:rPr>
        <w:t>s against this and</w:t>
      </w:r>
      <w:r w:rsidR="00F71109" w:rsidRPr="00F71109">
        <w:rPr>
          <w:rFonts w:ascii="Arial" w:hAnsi="Arial" w:cs="Arial"/>
          <w:b/>
          <w:bCs/>
          <w:sz w:val="28"/>
          <w:szCs w:val="28"/>
        </w:rPr>
        <w:t xml:space="preserve"> there is strength in numbers.  The US will NOT withhold on all</w:t>
      </w:r>
      <w:r w:rsidR="00F71109">
        <w:rPr>
          <w:rFonts w:ascii="Arial" w:hAnsi="Arial" w:cs="Arial"/>
          <w:b/>
          <w:bCs/>
          <w:sz w:val="28"/>
          <w:szCs w:val="28"/>
        </w:rPr>
        <w:t xml:space="preserve"> of these countries; indeed, </w:t>
      </w:r>
      <w:r w:rsidR="00F71109" w:rsidRPr="00F71109">
        <w:rPr>
          <w:rFonts w:ascii="Arial" w:hAnsi="Arial" w:cs="Arial"/>
          <w:b/>
          <w:bCs/>
          <w:sz w:val="28"/>
          <w:szCs w:val="28"/>
        </w:rPr>
        <w:t xml:space="preserve">these countries </w:t>
      </w:r>
      <w:r w:rsidR="00F71109">
        <w:rPr>
          <w:rFonts w:ascii="Arial" w:hAnsi="Arial" w:cs="Arial"/>
          <w:b/>
          <w:bCs/>
          <w:sz w:val="28"/>
          <w:szCs w:val="28"/>
        </w:rPr>
        <w:t>CAN WITHHOLD</w:t>
      </w:r>
      <w:r w:rsidR="00F71109" w:rsidRPr="00F71109">
        <w:rPr>
          <w:rFonts w:ascii="Arial" w:hAnsi="Arial" w:cs="Arial"/>
          <w:b/>
          <w:bCs/>
          <w:sz w:val="28"/>
          <w:szCs w:val="28"/>
        </w:rPr>
        <w:t xml:space="preserve"> on the US.  </w:t>
      </w:r>
      <w:r w:rsidR="0072799A">
        <w:rPr>
          <w:rFonts w:ascii="Arial" w:hAnsi="Arial" w:cs="Arial"/>
          <w:b/>
          <w:bCs/>
          <w:sz w:val="28"/>
          <w:szCs w:val="28"/>
        </w:rPr>
        <w:t xml:space="preserve"> Ministers need </w:t>
      </w:r>
      <w:r w:rsidR="00F71109" w:rsidRPr="00F71109">
        <w:rPr>
          <w:rFonts w:ascii="Arial" w:hAnsi="Arial" w:cs="Arial"/>
          <w:b/>
          <w:bCs/>
          <w:sz w:val="28"/>
          <w:szCs w:val="28"/>
        </w:rPr>
        <w:t>have a chin-wag with the finance ministers/l</w:t>
      </w:r>
      <w:r w:rsidR="0072799A">
        <w:rPr>
          <w:rFonts w:ascii="Arial" w:hAnsi="Arial" w:cs="Arial"/>
          <w:b/>
          <w:bCs/>
          <w:sz w:val="28"/>
          <w:szCs w:val="28"/>
        </w:rPr>
        <w:t>eaders of these other nations and with the OECD, speak with other nations in the G19 other than the US.</w:t>
      </w:r>
      <w:r w:rsidR="00F71109" w:rsidRPr="00F71109">
        <w:rPr>
          <w:rFonts w:ascii="Arial" w:hAnsi="Arial" w:cs="Arial"/>
          <w:b/>
          <w:bCs/>
          <w:sz w:val="28"/>
          <w:szCs w:val="28"/>
        </w:rPr>
        <w:t xml:space="preserve">  </w:t>
      </w:r>
      <w:r w:rsidR="0072799A">
        <w:rPr>
          <w:rFonts w:ascii="Arial" w:hAnsi="Arial" w:cs="Arial"/>
          <w:b/>
          <w:bCs/>
          <w:sz w:val="28"/>
          <w:szCs w:val="28"/>
        </w:rPr>
        <w:t>Have the courage to question folding to the bully to the south.</w:t>
      </w:r>
    </w:p>
    <w:p w14:paraId="49BBF14A" w14:textId="77777777" w:rsidR="0072799A" w:rsidRDefault="0072799A" w:rsidP="00F71109">
      <w:pPr>
        <w:widowControl w:val="0"/>
        <w:autoSpaceDE w:val="0"/>
        <w:autoSpaceDN w:val="0"/>
        <w:adjustRightInd w:val="0"/>
        <w:rPr>
          <w:rFonts w:ascii="Arial" w:hAnsi="Arial" w:cs="Arial"/>
          <w:b/>
          <w:bCs/>
          <w:sz w:val="28"/>
          <w:szCs w:val="28"/>
        </w:rPr>
      </w:pPr>
    </w:p>
    <w:p w14:paraId="7795B5BE" w14:textId="31BB95F8" w:rsidR="0072799A" w:rsidRPr="0072799A" w:rsidRDefault="0072799A" w:rsidP="0072799A">
      <w:pPr>
        <w:rPr>
          <w:rFonts w:ascii="Arial Black" w:hAnsi="Arial Black"/>
          <w:b/>
          <w:sz w:val="28"/>
          <w:szCs w:val="28"/>
        </w:rPr>
      </w:pPr>
      <w:r w:rsidRPr="0072799A">
        <w:rPr>
          <w:b/>
          <w:sz w:val="28"/>
          <w:szCs w:val="28"/>
        </w:rPr>
        <w:t>Canada and other countries should not be acting as unpaid</w:t>
      </w:r>
      <w:r w:rsidR="00BC087F">
        <w:rPr>
          <w:b/>
          <w:sz w:val="28"/>
          <w:szCs w:val="28"/>
        </w:rPr>
        <w:t xml:space="preserve"> (indeed, negatively paid)</w:t>
      </w:r>
      <w:r w:rsidRPr="0072799A">
        <w:rPr>
          <w:b/>
          <w:sz w:val="28"/>
          <w:szCs w:val="28"/>
        </w:rPr>
        <w:t xml:space="preserve"> IRS informants</w:t>
      </w:r>
    </w:p>
    <w:p w14:paraId="6037A5CD" w14:textId="0DC0A668" w:rsidR="003A0298" w:rsidRDefault="00937C5E" w:rsidP="0072799A">
      <w:pPr>
        <w:rPr>
          <w:rFonts w:ascii="Arial" w:hAnsi="Arial" w:cs="Arial"/>
          <w:b/>
          <w:bCs/>
          <w:sz w:val="28"/>
          <w:szCs w:val="28"/>
        </w:rPr>
      </w:pPr>
      <w:r>
        <w:rPr>
          <w:rFonts w:ascii="Arial" w:hAnsi="Arial" w:cs="Arial"/>
          <w:b/>
          <w:bCs/>
          <w:sz w:val="28"/>
          <w:szCs w:val="28"/>
        </w:rPr>
        <w:t xml:space="preserve"> </w:t>
      </w:r>
    </w:p>
    <w:p w14:paraId="4586CDD3" w14:textId="685DBA9F" w:rsidR="006D05C9" w:rsidRPr="0072799A" w:rsidRDefault="0072799A" w:rsidP="006D05C9">
      <w:pPr>
        <w:rPr>
          <w:rFonts w:ascii="Arial Black" w:hAnsi="Arial Black"/>
          <w:b/>
          <w:sz w:val="36"/>
          <w:szCs w:val="36"/>
        </w:rPr>
      </w:pPr>
      <w:r w:rsidRPr="0072799A">
        <w:rPr>
          <w:rFonts w:eastAsia="Times New Roman" w:cs="Times New Roman"/>
          <w:b/>
          <w:sz w:val="36"/>
          <w:szCs w:val="36"/>
        </w:rPr>
        <w:t xml:space="preserve">Besides, </w:t>
      </w:r>
      <w:r w:rsidR="006D05C9" w:rsidRPr="0072799A">
        <w:rPr>
          <w:rFonts w:eastAsia="Times New Roman" w:cs="Times New Roman"/>
          <w:b/>
          <w:sz w:val="36"/>
          <w:szCs w:val="36"/>
        </w:rPr>
        <w:t>the IGA is “supposed” to be renegotiated prior to December 31st 2016</w:t>
      </w:r>
      <w:r w:rsidRPr="0072799A">
        <w:rPr>
          <w:rFonts w:eastAsia="Times New Roman" w:cs="Times New Roman"/>
          <w:b/>
          <w:sz w:val="36"/>
          <w:szCs w:val="36"/>
        </w:rPr>
        <w:t xml:space="preserve">; this </w:t>
      </w:r>
      <w:r w:rsidR="006D05C9" w:rsidRPr="0072799A">
        <w:rPr>
          <w:rFonts w:eastAsia="Times New Roman" w:cs="Times New Roman"/>
          <w:b/>
          <w:sz w:val="36"/>
          <w:szCs w:val="36"/>
        </w:rPr>
        <w:t>is no longer that far away.</w:t>
      </w:r>
    </w:p>
    <w:p w14:paraId="51E09CB6" w14:textId="77777777" w:rsidR="003A0298" w:rsidRDefault="003A0298" w:rsidP="00D92484">
      <w:pPr>
        <w:rPr>
          <w:rFonts w:ascii="Arial" w:hAnsi="Arial" w:cs="Arial"/>
          <w:b/>
          <w:bCs/>
          <w:sz w:val="28"/>
          <w:szCs w:val="28"/>
        </w:rPr>
      </w:pPr>
    </w:p>
    <w:p w14:paraId="2364AB49" w14:textId="77777777" w:rsidR="00BC087F" w:rsidRDefault="00B12543" w:rsidP="00D92484">
      <w:pPr>
        <w:rPr>
          <w:rFonts w:ascii="Arial Black" w:hAnsi="Arial Black"/>
          <w:b/>
          <w:sz w:val="28"/>
          <w:szCs w:val="28"/>
          <w:u w:val="single"/>
        </w:rPr>
      </w:pPr>
      <w:r w:rsidRPr="00BC087F">
        <w:rPr>
          <w:rFonts w:ascii="Arial Black" w:hAnsi="Arial Black"/>
          <w:b/>
          <w:sz w:val="28"/>
          <w:szCs w:val="28"/>
        </w:rPr>
        <w:t>US &amp; Eritrea are the only countries with Citizen-based taxes - - all others tax on Residency.</w:t>
      </w:r>
      <w:r w:rsidR="00BC087F">
        <w:rPr>
          <w:rFonts w:ascii="Arial Black" w:hAnsi="Arial Black"/>
          <w:b/>
          <w:sz w:val="28"/>
          <w:szCs w:val="28"/>
          <w:u w:val="single"/>
        </w:rPr>
        <w:t xml:space="preserve"> </w:t>
      </w:r>
    </w:p>
    <w:p w14:paraId="1148CABA" w14:textId="680BD6C6" w:rsidR="00D92484" w:rsidRPr="00BC087F" w:rsidRDefault="00BC087F" w:rsidP="00D92484">
      <w:pPr>
        <w:rPr>
          <w:rFonts w:ascii="Arial Black" w:hAnsi="Arial Black"/>
          <w:sz w:val="28"/>
          <w:szCs w:val="28"/>
        </w:rPr>
      </w:pPr>
      <w:r>
        <w:rPr>
          <w:rFonts w:ascii="Arial Black" w:hAnsi="Arial Black"/>
          <w:sz w:val="28"/>
          <w:szCs w:val="28"/>
        </w:rPr>
        <w:t xml:space="preserve">Canada ousted the Ambassador of Eritrea for trying to collect taxes from Eritrean expats in Canada.  </w:t>
      </w:r>
    </w:p>
    <w:p w14:paraId="6C1B3814" w14:textId="2E356815" w:rsidR="00D92484" w:rsidRDefault="00D92484" w:rsidP="00D92484">
      <w:pPr>
        <w:rPr>
          <w:rFonts w:ascii="Arial Black" w:hAnsi="Arial Black"/>
          <w:sz w:val="28"/>
          <w:szCs w:val="28"/>
        </w:rPr>
      </w:pPr>
      <w:r>
        <w:rPr>
          <w:rFonts w:ascii="Arial Black" w:hAnsi="Arial Black"/>
          <w:sz w:val="28"/>
          <w:szCs w:val="28"/>
        </w:rPr>
        <w:t xml:space="preserve">    Yet they signed on to FATCA under threat of economic sanctions.  </w:t>
      </w:r>
    </w:p>
    <w:p w14:paraId="00C6EFFF" w14:textId="18B0CF9F" w:rsidR="00D92484" w:rsidRDefault="00D92484" w:rsidP="00D92484">
      <w:pPr>
        <w:ind w:left="1440"/>
        <w:rPr>
          <w:rFonts w:ascii="Arial Black" w:hAnsi="Arial Black"/>
          <w:sz w:val="28"/>
          <w:szCs w:val="28"/>
        </w:rPr>
      </w:pPr>
      <w:r>
        <w:rPr>
          <w:rFonts w:ascii="Arial Black" w:hAnsi="Arial Black"/>
          <w:sz w:val="28"/>
          <w:szCs w:val="28"/>
        </w:rPr>
        <w:t>Would they sign on to a similar document from China, from the UK, from Russia???</w:t>
      </w:r>
    </w:p>
    <w:p w14:paraId="7318FF02" w14:textId="77777777" w:rsidR="00BF53C0" w:rsidRDefault="00BF53C0" w:rsidP="00D92484">
      <w:pPr>
        <w:ind w:left="1440"/>
        <w:rPr>
          <w:rFonts w:ascii="Arial Black" w:hAnsi="Arial Black"/>
          <w:sz w:val="28"/>
          <w:szCs w:val="28"/>
        </w:rPr>
      </w:pPr>
    </w:p>
    <w:p w14:paraId="5891514A" w14:textId="42E46546" w:rsidR="003A0298" w:rsidRPr="00BF53C0" w:rsidRDefault="00BF53C0" w:rsidP="00BF53C0">
      <w:pPr>
        <w:rPr>
          <w:rFonts w:ascii="Arial" w:hAnsi="Arial" w:cs="Arial"/>
          <w:b/>
          <w:bCs/>
          <w:sz w:val="36"/>
          <w:szCs w:val="36"/>
        </w:rPr>
      </w:pPr>
      <w:r>
        <w:rPr>
          <w:rFonts w:ascii="Arial Black" w:hAnsi="Arial Black"/>
        </w:rPr>
        <w:t>I don’t think the Liberals understand the effect of FATCA on US Persons and on Canada’s economy.</w:t>
      </w:r>
      <w:r w:rsidRPr="005862E5">
        <w:rPr>
          <w:rFonts w:ascii="Arial" w:hAnsi="Arial" w:cs="Arial"/>
          <w:b/>
          <w:bCs/>
          <w:sz w:val="36"/>
          <w:szCs w:val="36"/>
        </w:rPr>
        <w:t xml:space="preserve"> </w:t>
      </w:r>
      <w:r>
        <w:rPr>
          <w:rFonts w:ascii="Arial" w:hAnsi="Arial" w:cs="Arial"/>
          <w:b/>
          <w:bCs/>
          <w:sz w:val="36"/>
          <w:szCs w:val="36"/>
        </w:rPr>
        <w:t xml:space="preserve">   </w:t>
      </w:r>
      <w:r w:rsidRPr="001116B8">
        <w:rPr>
          <w:b/>
          <w:color w:val="008000"/>
          <w:u w:val="single"/>
        </w:rPr>
        <w:t>Provide #4 document</w:t>
      </w:r>
    </w:p>
    <w:p w14:paraId="7C7DEBCA" w14:textId="77777777" w:rsidR="00BF53C0" w:rsidRDefault="00BF53C0"/>
    <w:p w14:paraId="59E878C5" w14:textId="0A2AC084" w:rsidR="003A0298" w:rsidRDefault="00BC087F" w:rsidP="003A0298">
      <w:pPr>
        <w:widowControl w:val="0"/>
        <w:autoSpaceDE w:val="0"/>
        <w:autoSpaceDN w:val="0"/>
        <w:adjustRightInd w:val="0"/>
        <w:spacing w:after="266"/>
        <w:rPr>
          <w:rFonts w:ascii="Calibri" w:hAnsi="Calibri" w:cs="Calibri"/>
          <w:sz w:val="30"/>
          <w:szCs w:val="30"/>
        </w:rPr>
      </w:pPr>
      <w:r>
        <w:rPr>
          <w:rFonts w:ascii="Calibri" w:hAnsi="Calibri" w:cs="Calibri"/>
          <w:sz w:val="30"/>
          <w:szCs w:val="30"/>
        </w:rPr>
        <w:t>W</w:t>
      </w:r>
      <w:r w:rsidR="003A0298">
        <w:rPr>
          <w:rFonts w:ascii="Calibri" w:hAnsi="Calibri" w:cs="Calibri"/>
          <w:sz w:val="30"/>
          <w:szCs w:val="30"/>
        </w:rPr>
        <w:t>e now have, in Canada, a law that mandates discrimination</w:t>
      </w:r>
      <w:r w:rsidR="001116B8">
        <w:rPr>
          <w:rFonts w:ascii="Calibri" w:hAnsi="Calibri" w:cs="Calibri"/>
          <w:sz w:val="30"/>
          <w:szCs w:val="30"/>
        </w:rPr>
        <w:t xml:space="preserve"> &amp; 2</w:t>
      </w:r>
      <w:r w:rsidR="001116B8" w:rsidRPr="001116B8">
        <w:rPr>
          <w:rFonts w:ascii="Calibri" w:hAnsi="Calibri" w:cs="Calibri"/>
          <w:sz w:val="30"/>
          <w:szCs w:val="30"/>
          <w:vertAlign w:val="superscript"/>
        </w:rPr>
        <w:t>nd</w:t>
      </w:r>
      <w:r w:rsidR="001116B8">
        <w:rPr>
          <w:rFonts w:ascii="Calibri" w:hAnsi="Calibri" w:cs="Calibri"/>
          <w:sz w:val="30"/>
          <w:szCs w:val="30"/>
        </w:rPr>
        <w:t xml:space="preserve"> class citizenship</w:t>
      </w:r>
      <w:r w:rsidR="003A0298">
        <w:rPr>
          <w:rFonts w:ascii="Calibri" w:hAnsi="Calibri" w:cs="Calibri"/>
          <w:sz w:val="30"/>
          <w:szCs w:val="30"/>
        </w:rPr>
        <w:t xml:space="preserve"> against certain Canadian citizens in the places where they save and invest their money. The law endangers their ability to do either</w:t>
      </w:r>
      <w:r>
        <w:rPr>
          <w:rFonts w:ascii="Calibri" w:hAnsi="Calibri" w:cs="Calibri"/>
          <w:sz w:val="30"/>
          <w:szCs w:val="30"/>
        </w:rPr>
        <w:t>,</w:t>
      </w:r>
      <w:r w:rsidR="003A0298">
        <w:rPr>
          <w:rFonts w:ascii="Calibri" w:hAnsi="Calibri" w:cs="Calibri"/>
          <w:sz w:val="30"/>
          <w:szCs w:val="30"/>
        </w:rPr>
        <w:t xml:space="preserve"> and expose</w:t>
      </w:r>
      <w:r>
        <w:rPr>
          <w:rFonts w:ascii="Calibri" w:hAnsi="Calibri" w:cs="Calibri"/>
          <w:sz w:val="30"/>
          <w:szCs w:val="30"/>
        </w:rPr>
        <w:t>s them to the long arm of a tax</w:t>
      </w:r>
      <w:r w:rsidR="003A0298">
        <w:rPr>
          <w:rFonts w:ascii="Calibri" w:hAnsi="Calibri" w:cs="Calibri"/>
          <w:sz w:val="30"/>
          <w:szCs w:val="30"/>
        </w:rPr>
        <w:t xml:space="preserve">man in a foreign country to which these citizens </w:t>
      </w:r>
      <w:r>
        <w:rPr>
          <w:rFonts w:ascii="Calibri" w:hAnsi="Calibri" w:cs="Calibri"/>
          <w:sz w:val="30"/>
          <w:szCs w:val="30"/>
        </w:rPr>
        <w:t xml:space="preserve">often have little or </w:t>
      </w:r>
      <w:r w:rsidR="001116B8">
        <w:rPr>
          <w:rFonts w:ascii="Calibri" w:hAnsi="Calibri" w:cs="Calibri"/>
          <w:sz w:val="30"/>
          <w:szCs w:val="30"/>
        </w:rPr>
        <w:t xml:space="preserve">absolutely </w:t>
      </w:r>
      <w:r>
        <w:rPr>
          <w:rFonts w:ascii="Calibri" w:hAnsi="Calibri" w:cs="Calibri"/>
          <w:sz w:val="30"/>
          <w:szCs w:val="30"/>
        </w:rPr>
        <w:t>no connection</w:t>
      </w:r>
      <w:r w:rsidR="003A0298">
        <w:rPr>
          <w:rFonts w:ascii="Calibri" w:hAnsi="Calibri" w:cs="Calibri"/>
          <w:sz w:val="30"/>
          <w:szCs w:val="30"/>
        </w:rPr>
        <w:t>. </w:t>
      </w:r>
    </w:p>
    <w:p w14:paraId="1F4E661F" w14:textId="2EFAB894" w:rsidR="00BF53C0" w:rsidRDefault="00A20CA4" w:rsidP="00A20CA4">
      <w:pPr>
        <w:rPr>
          <w:rFonts w:ascii="Arial Black" w:hAnsi="Arial Black"/>
          <w:color w:val="FF0000"/>
          <w:sz w:val="36"/>
          <w:szCs w:val="36"/>
        </w:rPr>
      </w:pPr>
      <w:r w:rsidRPr="00A20CA4">
        <w:rPr>
          <w:rFonts w:ascii="Arial Black" w:hAnsi="Arial Black"/>
          <w:color w:val="FF0000"/>
          <w:sz w:val="36"/>
          <w:szCs w:val="36"/>
        </w:rPr>
        <w:t>Charter of Rig</w:t>
      </w:r>
      <w:r w:rsidR="00BC087F">
        <w:rPr>
          <w:rFonts w:ascii="Arial Black" w:hAnsi="Arial Black"/>
          <w:color w:val="FF0000"/>
          <w:sz w:val="36"/>
          <w:szCs w:val="36"/>
        </w:rPr>
        <w:t xml:space="preserve">hts &amp; Freedoms stipulates equal </w:t>
      </w:r>
      <w:r w:rsidRPr="00A20CA4">
        <w:rPr>
          <w:rFonts w:ascii="Arial Black" w:hAnsi="Arial Black"/>
          <w:color w:val="FF0000"/>
          <w:sz w:val="36"/>
          <w:szCs w:val="36"/>
        </w:rPr>
        <w:t>treatment based on nationality and parentage</w:t>
      </w:r>
    </w:p>
    <w:p w14:paraId="15679B0E" w14:textId="40002C41" w:rsidR="00BF53C0" w:rsidRPr="00BF53C0" w:rsidRDefault="00BF53C0" w:rsidP="00BF53C0">
      <w:pPr>
        <w:rPr>
          <w:b/>
          <w:sz w:val="28"/>
          <w:szCs w:val="28"/>
        </w:rPr>
      </w:pPr>
      <w:r w:rsidRPr="000A0BD7">
        <w:rPr>
          <w:b/>
          <w:sz w:val="28"/>
          <w:szCs w:val="28"/>
        </w:rPr>
        <w:t xml:space="preserve">The number of US Persons in Canada is around 1 million, close to the number of native Canadians. </w:t>
      </w:r>
      <w:r w:rsidRPr="00BF53C0">
        <w:rPr>
          <w:b/>
          <w:sz w:val="22"/>
          <w:szCs w:val="22"/>
        </w:rPr>
        <w:t>(Native population in 2011= 1,400,685    851,560 First Nations, 451,795 Metis, 59,445 Inuit - - - 697,</w:t>
      </w:r>
      <w:r>
        <w:rPr>
          <w:b/>
          <w:sz w:val="22"/>
          <w:szCs w:val="22"/>
        </w:rPr>
        <w:t xml:space="preserve">505 registered “Indian Status” </w:t>
      </w:r>
      <w:r w:rsidRPr="00BF53C0">
        <w:rPr>
          <w:b/>
          <w:sz w:val="22"/>
          <w:szCs w:val="22"/>
        </w:rPr>
        <w:t>)</w:t>
      </w:r>
      <w:r w:rsidRPr="000A0BD7">
        <w:rPr>
          <w:b/>
          <w:sz w:val="28"/>
          <w:szCs w:val="28"/>
        </w:rPr>
        <w:t xml:space="preserve">  There is a minister to deal with their issues</w:t>
      </w:r>
      <w:r>
        <w:rPr>
          <w:b/>
          <w:sz w:val="28"/>
          <w:szCs w:val="28"/>
        </w:rPr>
        <w:t xml:space="preserve">              </w:t>
      </w:r>
      <w:r w:rsidR="002712C4">
        <w:rPr>
          <w:rFonts w:ascii="Arial Black" w:hAnsi="Arial Black"/>
          <w:b/>
        </w:rPr>
        <w:t>Canada has</w:t>
      </w:r>
      <w:r>
        <w:rPr>
          <w:rFonts w:ascii="Arial Black" w:hAnsi="Arial Black"/>
          <w:b/>
        </w:rPr>
        <w:t xml:space="preserve"> no Minister for USP!!!</w:t>
      </w:r>
      <w:r w:rsidRPr="00A20CA4">
        <w:rPr>
          <w:rFonts w:ascii="Arial Black" w:hAnsi="Arial Black"/>
          <w:b/>
        </w:rPr>
        <w:t xml:space="preserve">  </w:t>
      </w:r>
    </w:p>
    <w:p w14:paraId="6C807212" w14:textId="13328BF0" w:rsidR="00A20CA4" w:rsidRDefault="00A20CA4" w:rsidP="00A20CA4">
      <w:pPr>
        <w:rPr>
          <w:rFonts w:ascii="Arial Black" w:hAnsi="Arial Black"/>
        </w:rPr>
      </w:pPr>
      <w:r w:rsidRPr="00A20CA4">
        <w:rPr>
          <w:rFonts w:ascii="Arial Black" w:hAnsi="Arial Black"/>
          <w:sz w:val="28"/>
          <w:szCs w:val="28"/>
        </w:rPr>
        <w:lastRenderedPageBreak/>
        <w:t xml:space="preserve">ADCS Court case / constitutional Challenge- - to be heard later in 2016 at cost to </w:t>
      </w:r>
      <w:proofErr w:type="spellStart"/>
      <w:r w:rsidRPr="00A20CA4">
        <w:rPr>
          <w:rFonts w:ascii="Arial Black" w:hAnsi="Arial Black"/>
          <w:sz w:val="28"/>
          <w:szCs w:val="28"/>
        </w:rPr>
        <w:t>govt</w:t>
      </w:r>
      <w:proofErr w:type="spellEnd"/>
      <w:r w:rsidRPr="00A20CA4">
        <w:rPr>
          <w:rFonts w:ascii="Arial Black" w:hAnsi="Arial Black"/>
          <w:sz w:val="28"/>
          <w:szCs w:val="28"/>
        </w:rPr>
        <w:t xml:space="preserve"> and to citizens.  How can Government justify this cost</w:t>
      </w:r>
      <w:r>
        <w:rPr>
          <w:rFonts w:ascii="Arial Black" w:hAnsi="Arial Black"/>
        </w:rPr>
        <w:t>?</w:t>
      </w:r>
    </w:p>
    <w:p w14:paraId="25A4CF51" w14:textId="516228B0" w:rsidR="00F71109" w:rsidRDefault="00F71109" w:rsidP="00F71109">
      <w:pPr>
        <w:rPr>
          <w:rFonts w:ascii="Arial Black" w:hAnsi="Arial Black"/>
        </w:rPr>
      </w:pPr>
      <w:r>
        <w:rPr>
          <w:rFonts w:ascii="Arial Black" w:hAnsi="Arial Black"/>
        </w:rPr>
        <w:t xml:space="preserve">Why will Liberals not adopt </w:t>
      </w:r>
      <w:proofErr w:type="spellStart"/>
      <w:r>
        <w:rPr>
          <w:rFonts w:ascii="Arial Black" w:hAnsi="Arial Black"/>
        </w:rPr>
        <w:t>Brison’s</w:t>
      </w:r>
      <w:proofErr w:type="spellEnd"/>
      <w:r>
        <w:rPr>
          <w:rFonts w:ascii="Arial Black" w:hAnsi="Arial Black"/>
        </w:rPr>
        <w:t xml:space="preserve"> 2014 proposed </w:t>
      </w:r>
      <w:proofErr w:type="spellStart"/>
      <w:r>
        <w:rPr>
          <w:rFonts w:ascii="Arial Black" w:hAnsi="Arial Black"/>
        </w:rPr>
        <w:t>ammendment</w:t>
      </w:r>
      <w:proofErr w:type="spellEnd"/>
    </w:p>
    <w:p w14:paraId="3EB21331" w14:textId="77777777" w:rsidR="00F71109" w:rsidRDefault="00F71109" w:rsidP="00F71109">
      <w:pPr>
        <w:rPr>
          <w:rFonts w:ascii="Arial Black" w:hAnsi="Arial Black"/>
        </w:rPr>
      </w:pPr>
    </w:p>
    <w:p w14:paraId="5097248D" w14:textId="7FF2A70A" w:rsidR="00F71109" w:rsidRDefault="00F71109" w:rsidP="00F71109">
      <w:pPr>
        <w:rPr>
          <w:rFonts w:ascii="Arial Black" w:hAnsi="Arial Black"/>
        </w:rPr>
      </w:pPr>
      <w:r>
        <w:rPr>
          <w:rFonts w:ascii="Arial Black" w:hAnsi="Arial Black"/>
        </w:rPr>
        <w:t>What will MP do to be a “strong voice” for me and all “US Persons” (now 2</w:t>
      </w:r>
      <w:r w:rsidRPr="00973E8C">
        <w:rPr>
          <w:rFonts w:ascii="Arial Black" w:hAnsi="Arial Black"/>
          <w:vertAlign w:val="superscript"/>
        </w:rPr>
        <w:t>nd</w:t>
      </w:r>
      <w:r>
        <w:rPr>
          <w:rFonts w:ascii="Arial Black" w:hAnsi="Arial Black"/>
        </w:rPr>
        <w:t xml:space="preserve"> class citizens?)</w:t>
      </w:r>
    </w:p>
    <w:p w14:paraId="6387DD21" w14:textId="77777777" w:rsidR="000D677F" w:rsidRDefault="000D677F" w:rsidP="00F71109">
      <w:pPr>
        <w:rPr>
          <w:rFonts w:ascii="Arial Black" w:hAnsi="Arial Black"/>
        </w:rPr>
      </w:pPr>
    </w:p>
    <w:p w14:paraId="05886F8A" w14:textId="24F05DF6" w:rsidR="006D05C9" w:rsidRDefault="000D677F" w:rsidP="006D05C9">
      <w:pPr>
        <w:rPr>
          <w:rFonts w:eastAsia="Times New Roman" w:cs="Times New Roman"/>
        </w:rPr>
      </w:pPr>
      <w:r>
        <w:rPr>
          <w:rFonts w:eastAsia="Times New Roman" w:cs="Times New Roman"/>
        </w:rPr>
        <w:t xml:space="preserve">Or is </w:t>
      </w:r>
      <w:r w:rsidR="006D05C9">
        <w:rPr>
          <w:rFonts w:eastAsia="Times New Roman" w:cs="Times New Roman"/>
        </w:rPr>
        <w:t>persecuting and betraying a subset of Canadian citizens and r</w:t>
      </w:r>
      <w:r>
        <w:rPr>
          <w:rFonts w:eastAsia="Times New Roman" w:cs="Times New Roman"/>
        </w:rPr>
        <w:t xml:space="preserve">esidents as protection money </w:t>
      </w:r>
      <w:r w:rsidR="006D05C9">
        <w:rPr>
          <w:rFonts w:eastAsia="Times New Roman" w:cs="Times New Roman"/>
        </w:rPr>
        <w:t xml:space="preserve">just the price the subset should surrender to serve the </w:t>
      </w:r>
      <w:r>
        <w:rPr>
          <w:rFonts w:eastAsia="Times New Roman" w:cs="Times New Roman"/>
        </w:rPr>
        <w:t>vastly more compelling interest of the Banks</w:t>
      </w:r>
      <w:r w:rsidR="006D05C9">
        <w:rPr>
          <w:rFonts w:eastAsia="Times New Roman" w:cs="Times New Roman"/>
        </w:rPr>
        <w:t xml:space="preserve"> and the US machine</w:t>
      </w:r>
    </w:p>
    <w:p w14:paraId="5E2BBA27" w14:textId="77777777" w:rsidR="006D05C9" w:rsidRDefault="006D05C9" w:rsidP="006D05C9">
      <w:pPr>
        <w:rPr>
          <w:rFonts w:eastAsia="Times New Roman" w:cs="Times New Roman"/>
        </w:rPr>
      </w:pPr>
    </w:p>
    <w:p w14:paraId="4E9163C4" w14:textId="48E1B62E" w:rsidR="006D05C9" w:rsidRDefault="000D677F" w:rsidP="006D05C9">
      <w:pPr>
        <w:rPr>
          <w:rFonts w:ascii="Arial Black" w:hAnsi="Arial Black"/>
          <w:sz w:val="28"/>
          <w:szCs w:val="28"/>
        </w:rPr>
      </w:pPr>
      <w:r>
        <w:rPr>
          <w:rFonts w:eastAsia="Times New Roman" w:cs="Times New Roman"/>
        </w:rPr>
        <w:t>Does this government</w:t>
      </w:r>
      <w:r w:rsidR="006D05C9">
        <w:rPr>
          <w:rFonts w:eastAsia="Times New Roman" w:cs="Times New Roman"/>
        </w:rPr>
        <w:t xml:space="preserve"> </w:t>
      </w:r>
      <w:r>
        <w:rPr>
          <w:rFonts w:eastAsia="Times New Roman" w:cs="Times New Roman"/>
        </w:rPr>
        <w:t xml:space="preserve">really </w:t>
      </w:r>
      <w:r w:rsidR="006D05C9">
        <w:rPr>
          <w:rFonts w:eastAsia="Times New Roman" w:cs="Times New Roman"/>
        </w:rPr>
        <w:t>support discrimination of any kind being applied to Canadian citizens?</w:t>
      </w:r>
    </w:p>
    <w:p w14:paraId="3AAD3F8E" w14:textId="77777777" w:rsidR="006D05C9" w:rsidRDefault="006D05C9" w:rsidP="006D05C9">
      <w:pPr>
        <w:rPr>
          <w:rFonts w:ascii="Arial Black" w:hAnsi="Arial Black"/>
          <w:sz w:val="28"/>
          <w:szCs w:val="28"/>
        </w:rPr>
      </w:pPr>
    </w:p>
    <w:p w14:paraId="196CFEE2" w14:textId="71B605B5" w:rsidR="00754EB8" w:rsidRDefault="000D677F" w:rsidP="006D05C9">
      <w:pPr>
        <w:rPr>
          <w:rFonts w:eastAsia="Times New Roman" w:cs="Times New Roman"/>
        </w:rPr>
      </w:pPr>
      <w:r>
        <w:rPr>
          <w:rFonts w:eastAsia="Times New Roman" w:cs="Times New Roman"/>
        </w:rPr>
        <w:t>The FATCA IGA</w:t>
      </w:r>
      <w:r w:rsidR="006D05C9">
        <w:rPr>
          <w:rFonts w:eastAsia="Times New Roman" w:cs="Times New Roman"/>
        </w:rPr>
        <w:t xml:space="preserve"> is a </w:t>
      </w:r>
      <w:r>
        <w:rPr>
          <w:rFonts w:eastAsia="Times New Roman" w:cs="Times New Roman"/>
        </w:rPr>
        <w:t xml:space="preserve">signing away </w:t>
      </w:r>
      <w:r w:rsidR="006D05C9">
        <w:rPr>
          <w:rFonts w:eastAsia="Times New Roman" w:cs="Times New Roman"/>
        </w:rPr>
        <w:t>sovereign</w:t>
      </w:r>
      <w:r w:rsidR="00754EB8">
        <w:rPr>
          <w:rFonts w:eastAsia="Times New Roman" w:cs="Times New Roman"/>
        </w:rPr>
        <w:t>ty.</w:t>
      </w:r>
    </w:p>
    <w:p w14:paraId="236BECE6" w14:textId="2F6C0CA3" w:rsidR="006D05C9" w:rsidRDefault="00754EB8" w:rsidP="006D05C9">
      <w:pPr>
        <w:rPr>
          <w:rFonts w:eastAsia="Times New Roman" w:cs="Times New Roman"/>
        </w:rPr>
      </w:pPr>
      <w:r>
        <w:rPr>
          <w:rFonts w:eastAsia="Times New Roman" w:cs="Times New Roman"/>
        </w:rPr>
        <w:t>I</w:t>
      </w:r>
      <w:r w:rsidR="000D677F">
        <w:rPr>
          <w:rFonts w:eastAsia="Times New Roman" w:cs="Times New Roman"/>
        </w:rPr>
        <w:t>t is</w:t>
      </w:r>
      <w:r w:rsidR="006D05C9">
        <w:rPr>
          <w:rFonts w:eastAsia="Times New Roman" w:cs="Times New Roman"/>
        </w:rPr>
        <w:t xml:space="preserve"> opening up its tax base to another country and allowing that other country to apply its taxes and penalties to </w:t>
      </w:r>
      <w:r>
        <w:rPr>
          <w:rFonts w:eastAsia="Times New Roman" w:cs="Times New Roman"/>
        </w:rPr>
        <w:t>monies</w:t>
      </w:r>
      <w:r w:rsidR="006D05C9">
        <w:rPr>
          <w:rFonts w:eastAsia="Times New Roman" w:cs="Times New Roman"/>
        </w:rPr>
        <w:t xml:space="preserve"> earned </w:t>
      </w:r>
      <w:r>
        <w:rPr>
          <w:rFonts w:eastAsia="Times New Roman" w:cs="Times New Roman"/>
        </w:rPr>
        <w:t>(</w:t>
      </w:r>
      <w:r w:rsidR="006D05C9">
        <w:rPr>
          <w:rFonts w:eastAsia="Times New Roman" w:cs="Times New Roman"/>
        </w:rPr>
        <w:t>and already taxed solely in Canada</w:t>
      </w:r>
      <w:r>
        <w:rPr>
          <w:rFonts w:eastAsia="Times New Roman" w:cs="Times New Roman"/>
        </w:rPr>
        <w:t>).  It is</w:t>
      </w:r>
      <w:r w:rsidR="006D05C9">
        <w:rPr>
          <w:rFonts w:eastAsia="Times New Roman" w:cs="Times New Roman"/>
        </w:rPr>
        <w:t xml:space="preserve"> forcing U.S. tainted Canadian citizens to transfer Canadian earned money into the </w:t>
      </w:r>
      <w:r w:rsidR="000D677F">
        <w:rPr>
          <w:rFonts w:eastAsia="Times New Roman" w:cs="Times New Roman"/>
        </w:rPr>
        <w:t>this foreign</w:t>
      </w:r>
      <w:r w:rsidR="006D05C9">
        <w:rPr>
          <w:rFonts w:eastAsia="Times New Roman" w:cs="Times New Roman"/>
        </w:rPr>
        <w:t xml:space="preserve"> tax </w:t>
      </w:r>
      <w:r>
        <w:rPr>
          <w:rFonts w:eastAsia="Times New Roman" w:cs="Times New Roman"/>
        </w:rPr>
        <w:t xml:space="preserve">authority for the benefit of that country </w:t>
      </w:r>
      <w:r w:rsidR="000D677F">
        <w:rPr>
          <w:rFonts w:eastAsia="Times New Roman" w:cs="Times New Roman"/>
        </w:rPr>
        <w:t>- -</w:t>
      </w:r>
      <w:r>
        <w:rPr>
          <w:rFonts w:eastAsia="Times New Roman" w:cs="Times New Roman"/>
        </w:rPr>
        <w:t xml:space="preserve"> all due to</w:t>
      </w:r>
      <w:r w:rsidR="006D05C9">
        <w:rPr>
          <w:rFonts w:eastAsia="Times New Roman" w:cs="Times New Roman"/>
        </w:rPr>
        <w:t xml:space="preserve"> threats of sanctions and penalties for </w:t>
      </w:r>
      <w:r>
        <w:rPr>
          <w:rFonts w:eastAsia="Times New Roman" w:cs="Times New Roman"/>
        </w:rPr>
        <w:t>not</w:t>
      </w:r>
      <w:r w:rsidR="006D05C9">
        <w:rPr>
          <w:rFonts w:eastAsia="Times New Roman" w:cs="Times New Roman"/>
        </w:rPr>
        <w:t xml:space="preserve"> follow</w:t>
      </w:r>
      <w:r>
        <w:rPr>
          <w:rFonts w:eastAsia="Times New Roman" w:cs="Times New Roman"/>
        </w:rPr>
        <w:t>ing</w:t>
      </w:r>
      <w:r w:rsidR="006D05C9">
        <w:rPr>
          <w:rFonts w:eastAsia="Times New Roman" w:cs="Times New Roman"/>
        </w:rPr>
        <w:t xml:space="preserve"> U.S. orders</w:t>
      </w:r>
      <w:r>
        <w:rPr>
          <w:rFonts w:eastAsia="Times New Roman" w:cs="Times New Roman"/>
        </w:rPr>
        <w:t>.</w:t>
      </w:r>
    </w:p>
    <w:p w14:paraId="09E73E82" w14:textId="77777777" w:rsidR="00754EB8" w:rsidRDefault="00754EB8" w:rsidP="006D05C9">
      <w:pPr>
        <w:rPr>
          <w:rFonts w:eastAsia="Times New Roman" w:cs="Times New Roman"/>
        </w:rPr>
      </w:pPr>
    </w:p>
    <w:p w14:paraId="6F05EB42" w14:textId="0755AEB6" w:rsidR="00754EB8" w:rsidRDefault="00754EB8" w:rsidP="006D05C9">
      <w:pPr>
        <w:rPr>
          <w:rFonts w:eastAsia="Times New Roman" w:cs="Times New Roman"/>
        </w:rPr>
      </w:pPr>
      <w:r>
        <w:rPr>
          <w:rFonts w:eastAsia="Times New Roman" w:cs="Times New Roman"/>
        </w:rPr>
        <w:t>That Canada is not standing up for it’s citizens and principles leaves me deeply disappointed in my Government.</w:t>
      </w:r>
    </w:p>
    <w:p w14:paraId="26ED493D" w14:textId="77F94662" w:rsidR="006343D1" w:rsidRPr="006343D1" w:rsidRDefault="006343D1" w:rsidP="006343D1">
      <w:pPr>
        <w:pStyle w:val="NormalWeb"/>
        <w:rPr>
          <w:rFonts w:asciiTheme="minorHAnsi" w:hAnsiTheme="minorHAnsi"/>
          <w:sz w:val="28"/>
          <w:szCs w:val="28"/>
        </w:rPr>
      </w:pPr>
      <w:r w:rsidRPr="00153021">
        <w:rPr>
          <w:rFonts w:asciiTheme="minorHAnsi" w:eastAsia="Times New Roman" w:hAnsiTheme="minorHAnsi"/>
          <w:b/>
          <w:sz w:val="28"/>
          <w:szCs w:val="28"/>
        </w:rPr>
        <w:t>I am amazed and horrified that</w:t>
      </w:r>
      <w:r w:rsidRPr="00153021">
        <w:rPr>
          <w:rStyle w:val="Strong"/>
          <w:rFonts w:asciiTheme="minorHAnsi" w:hAnsiTheme="minorHAnsi"/>
          <w:sz w:val="28"/>
          <w:szCs w:val="28"/>
        </w:rPr>
        <w:t xml:space="preserve"> the Prime Minister of Canada </w:t>
      </w:r>
      <w:r w:rsidR="00153021">
        <w:rPr>
          <w:rStyle w:val="Strong"/>
          <w:rFonts w:asciiTheme="minorHAnsi" w:hAnsiTheme="minorHAnsi"/>
          <w:sz w:val="28"/>
          <w:szCs w:val="28"/>
        </w:rPr>
        <w:t xml:space="preserve">recently </w:t>
      </w:r>
      <w:r w:rsidRPr="00153021">
        <w:rPr>
          <w:rStyle w:val="Strong"/>
          <w:rFonts w:asciiTheme="minorHAnsi" w:hAnsiTheme="minorHAnsi"/>
          <w:sz w:val="28"/>
          <w:szCs w:val="28"/>
        </w:rPr>
        <w:t xml:space="preserve">allowed this statement to </w:t>
      </w:r>
      <w:r w:rsidR="00153021">
        <w:rPr>
          <w:rStyle w:val="Strong"/>
          <w:rFonts w:asciiTheme="minorHAnsi" w:hAnsiTheme="minorHAnsi"/>
          <w:sz w:val="28"/>
          <w:szCs w:val="28"/>
        </w:rPr>
        <w:t>stand (</w:t>
      </w:r>
      <w:r w:rsidR="00153021">
        <w:rPr>
          <w:rFonts w:asciiTheme="minorHAnsi" w:hAnsiTheme="minorHAnsi"/>
          <w:sz w:val="28"/>
          <w:szCs w:val="28"/>
        </w:rPr>
        <w:t>in a</w:t>
      </w:r>
      <w:r w:rsidRPr="006343D1">
        <w:rPr>
          <w:rFonts w:asciiTheme="minorHAnsi" w:hAnsiTheme="minorHAnsi"/>
          <w:sz w:val="28"/>
          <w:szCs w:val="28"/>
        </w:rPr>
        <w:t xml:space="preserve"> response</w:t>
      </w:r>
      <w:r w:rsidR="00153021">
        <w:rPr>
          <w:rFonts w:asciiTheme="minorHAnsi" w:hAnsiTheme="minorHAnsi"/>
          <w:sz w:val="28"/>
          <w:szCs w:val="28"/>
        </w:rPr>
        <w:t xml:space="preserve"> regarding FATCA)</w:t>
      </w:r>
      <w:r w:rsidRPr="006343D1">
        <w:rPr>
          <w:rFonts w:asciiTheme="minorHAnsi" w:hAnsiTheme="minorHAnsi"/>
          <w:sz w:val="28"/>
          <w:szCs w:val="28"/>
        </w:rPr>
        <w:t xml:space="preserve">, </w:t>
      </w:r>
      <w:r w:rsidRPr="00153021">
        <w:rPr>
          <w:rFonts w:asciiTheme="minorHAnsi" w:hAnsiTheme="minorHAnsi"/>
          <w:b/>
          <w:sz w:val="28"/>
          <w:szCs w:val="28"/>
        </w:rPr>
        <w:t>asking Canadians to recognize the public interest of the United States at the expense of the sovereignty of our country:</w:t>
      </w:r>
      <w:r w:rsidRPr="006343D1">
        <w:rPr>
          <w:rFonts w:asciiTheme="minorHAnsi" w:hAnsiTheme="minorHAnsi"/>
          <w:sz w:val="28"/>
          <w:szCs w:val="28"/>
        </w:rPr>
        <w:t xml:space="preserve"> </w:t>
      </w:r>
    </w:p>
    <w:p w14:paraId="781F7BA7" w14:textId="61AE8417" w:rsidR="006343D1" w:rsidRDefault="006343D1" w:rsidP="006343D1">
      <w:pPr>
        <w:pStyle w:val="NormalWeb"/>
        <w:rPr>
          <w:rStyle w:val="Strong"/>
          <w:rFonts w:asciiTheme="minorHAnsi" w:hAnsiTheme="minorHAnsi"/>
          <w:sz w:val="32"/>
          <w:szCs w:val="32"/>
        </w:rPr>
      </w:pPr>
      <w:r w:rsidRPr="00153021">
        <w:rPr>
          <w:rStyle w:val="Strong"/>
          <w:rFonts w:asciiTheme="minorHAnsi" w:hAnsiTheme="minorHAnsi"/>
          <w:sz w:val="32"/>
          <w:szCs w:val="32"/>
        </w:rPr>
        <w:t>“…</w:t>
      </w:r>
      <w:r w:rsidR="002712C4">
        <w:rPr>
          <w:rStyle w:val="Strong"/>
          <w:rFonts w:asciiTheme="minorHAnsi" w:hAnsiTheme="minorHAnsi"/>
          <w:sz w:val="32"/>
          <w:szCs w:val="32"/>
        </w:rPr>
        <w:t>..</w:t>
      </w:r>
      <w:r w:rsidRPr="002712C4">
        <w:rPr>
          <w:rStyle w:val="Strong"/>
          <w:rFonts w:asciiTheme="minorHAnsi" w:hAnsiTheme="minorHAnsi"/>
          <w:sz w:val="40"/>
          <w:szCs w:val="40"/>
        </w:rPr>
        <w:t>we must resign ourselves to the fact that we are faced with a requirement from the United States and that the requirement corresponds to the public interest of the United States, meaning the integrity of their tax regime</w:t>
      </w:r>
      <w:r w:rsidRPr="00153021">
        <w:rPr>
          <w:rStyle w:val="Strong"/>
          <w:rFonts w:asciiTheme="minorHAnsi" w:hAnsiTheme="minorHAnsi"/>
          <w:sz w:val="32"/>
          <w:szCs w:val="32"/>
        </w:rPr>
        <w:t>.”</w:t>
      </w:r>
    </w:p>
    <w:p w14:paraId="7C7A3EF7" w14:textId="77777777" w:rsidR="00880AC4" w:rsidRDefault="00B83A89" w:rsidP="006343D1">
      <w:pPr>
        <w:pStyle w:val="NormalWeb"/>
        <w:rPr>
          <w:rFonts w:eastAsia="Times New Roman"/>
          <w:b/>
          <w:sz w:val="24"/>
          <w:szCs w:val="24"/>
        </w:rPr>
      </w:pPr>
      <w:r>
        <w:rPr>
          <w:rStyle w:val="Strong"/>
          <w:rFonts w:asciiTheme="minorHAnsi" w:hAnsiTheme="minorHAnsi"/>
          <w:sz w:val="32"/>
          <w:szCs w:val="32"/>
        </w:rPr>
        <w:t xml:space="preserve">Also:  </w:t>
      </w:r>
      <w:r w:rsidR="00880AC4">
        <w:rPr>
          <w:rStyle w:val="Strong"/>
          <w:rFonts w:eastAsia="Times New Roman"/>
          <w:b w:val="0"/>
          <w:sz w:val="24"/>
          <w:szCs w:val="24"/>
        </w:rPr>
        <w:t xml:space="preserve">The </w:t>
      </w:r>
      <w:r w:rsidRPr="00B83A89">
        <w:rPr>
          <w:rStyle w:val="Strong"/>
          <w:rFonts w:eastAsia="Times New Roman"/>
          <w:b w:val="0"/>
          <w:sz w:val="24"/>
          <w:szCs w:val="24"/>
        </w:rPr>
        <w:t>P</w:t>
      </w:r>
      <w:r w:rsidR="00880AC4">
        <w:rPr>
          <w:rStyle w:val="Strong"/>
          <w:rFonts w:eastAsia="Times New Roman"/>
          <w:b w:val="0"/>
          <w:sz w:val="24"/>
          <w:szCs w:val="24"/>
        </w:rPr>
        <w:t xml:space="preserve">rivacy </w:t>
      </w:r>
      <w:r w:rsidRPr="00B83A89">
        <w:rPr>
          <w:rStyle w:val="Strong"/>
          <w:rFonts w:eastAsia="Times New Roman"/>
          <w:b w:val="0"/>
          <w:sz w:val="24"/>
          <w:szCs w:val="24"/>
        </w:rPr>
        <w:t>C</w:t>
      </w:r>
      <w:r w:rsidR="00880AC4">
        <w:rPr>
          <w:rStyle w:val="Strong"/>
          <w:rFonts w:eastAsia="Times New Roman"/>
          <w:b w:val="0"/>
          <w:sz w:val="24"/>
          <w:szCs w:val="24"/>
        </w:rPr>
        <w:t>ommission</w:t>
      </w:r>
      <w:r w:rsidRPr="00B83A89">
        <w:rPr>
          <w:rStyle w:val="Strong"/>
          <w:rFonts w:eastAsia="Times New Roman"/>
          <w:b w:val="0"/>
          <w:sz w:val="24"/>
          <w:szCs w:val="24"/>
        </w:rPr>
        <w:t xml:space="preserve"> review was passed on to CRA in January 2016 </w:t>
      </w:r>
      <w:r w:rsidRPr="00880AC4">
        <w:rPr>
          <w:rStyle w:val="Strong"/>
          <w:rFonts w:eastAsia="Times New Roman"/>
          <w:sz w:val="24"/>
          <w:szCs w:val="24"/>
        </w:rPr>
        <w:t>AFTER the September 2015 turnover of your bank records.</w:t>
      </w:r>
      <w:r w:rsidR="00880AC4">
        <w:rPr>
          <w:rFonts w:eastAsia="Times New Roman"/>
          <w:b/>
          <w:sz w:val="24"/>
          <w:szCs w:val="24"/>
        </w:rPr>
        <w:t xml:space="preserve"> </w:t>
      </w:r>
    </w:p>
    <w:p w14:paraId="0C5110CC" w14:textId="78CE7C98" w:rsidR="00B83A89" w:rsidRPr="00880AC4" w:rsidRDefault="00880AC4" w:rsidP="006343D1">
      <w:pPr>
        <w:pStyle w:val="NormalWeb"/>
        <w:rPr>
          <w:rStyle w:val="Strong"/>
          <w:rFonts w:asciiTheme="minorHAnsi" w:hAnsiTheme="minorHAnsi"/>
          <w:sz w:val="28"/>
          <w:szCs w:val="28"/>
        </w:rPr>
      </w:pPr>
      <w:r w:rsidRPr="00880AC4">
        <w:rPr>
          <w:rFonts w:eastAsia="Times New Roman"/>
          <w:b/>
          <w:sz w:val="28"/>
          <w:szCs w:val="28"/>
        </w:rPr>
        <w:t xml:space="preserve">In other words, the Canadian Government thinks is OK to turnover private confidential data without any </w:t>
      </w:r>
      <w:r w:rsidR="00B83A89" w:rsidRPr="00880AC4">
        <w:rPr>
          <w:rFonts w:eastAsia="Times New Roman"/>
          <w:b/>
          <w:sz w:val="28"/>
          <w:szCs w:val="28"/>
        </w:rPr>
        <w:t>privacy assessment</w:t>
      </w:r>
      <w:r w:rsidRPr="00880AC4">
        <w:rPr>
          <w:rFonts w:eastAsia="Times New Roman"/>
          <w:b/>
          <w:sz w:val="28"/>
          <w:szCs w:val="28"/>
        </w:rPr>
        <w:t xml:space="preserve"> - - and the current Minister of Finance doesn’t see anything wrong with this?!?!?!?!?!</w:t>
      </w:r>
      <w:r w:rsidR="00B83A89" w:rsidRPr="00880AC4">
        <w:rPr>
          <w:rFonts w:eastAsia="Times New Roman"/>
          <w:b/>
          <w:sz w:val="28"/>
          <w:szCs w:val="28"/>
        </w:rPr>
        <w:t xml:space="preserve"> </w:t>
      </w:r>
    </w:p>
    <w:p w14:paraId="7523AF59" w14:textId="152F2AF1" w:rsidR="001B3ED2" w:rsidRPr="00880AC4" w:rsidRDefault="002712C4" w:rsidP="00880AC4">
      <w:pPr>
        <w:pStyle w:val="NormalWeb"/>
        <w:rPr>
          <w:rFonts w:asciiTheme="minorHAnsi" w:hAnsiTheme="minorHAnsi"/>
          <w:sz w:val="28"/>
          <w:szCs w:val="28"/>
        </w:rPr>
      </w:pPr>
      <w:r>
        <w:rPr>
          <w:rFonts w:asciiTheme="minorHAnsi" w:hAnsiTheme="minorHAnsi"/>
          <w:sz w:val="28"/>
          <w:szCs w:val="28"/>
        </w:rPr>
        <w:t>Are we now a 51</w:t>
      </w:r>
      <w:r w:rsidRPr="002712C4">
        <w:rPr>
          <w:rFonts w:asciiTheme="minorHAnsi" w:hAnsiTheme="minorHAnsi"/>
          <w:sz w:val="28"/>
          <w:szCs w:val="28"/>
          <w:vertAlign w:val="superscript"/>
        </w:rPr>
        <w:t>st</w:t>
      </w:r>
      <w:r>
        <w:rPr>
          <w:rFonts w:asciiTheme="minorHAnsi" w:hAnsiTheme="minorHAnsi"/>
          <w:sz w:val="28"/>
          <w:szCs w:val="28"/>
        </w:rPr>
        <w:t xml:space="preserve"> state that MUST resign ourselves to obey? Should Canada not be more responsive to the laws, rights and public interest of Canada than the public interest of a foreign state?</w:t>
      </w:r>
      <w:r w:rsidR="001B3ED2">
        <w:rPr>
          <w:rFonts w:eastAsia="Times New Roman"/>
        </w:rPr>
        <w:br w:type="page"/>
      </w:r>
    </w:p>
    <w:p w14:paraId="72A61106" w14:textId="68ACC2FD" w:rsidR="000A1AB9" w:rsidRPr="00B3634C" w:rsidRDefault="000D100E" w:rsidP="00DE4A8E">
      <w:pPr>
        <w:rPr>
          <w:b/>
          <w:sz w:val="40"/>
          <w:szCs w:val="40"/>
          <w:u w:val="single"/>
        </w:rPr>
      </w:pPr>
      <w:r w:rsidRPr="00B3634C">
        <w:rPr>
          <w:b/>
          <w:sz w:val="40"/>
          <w:szCs w:val="40"/>
          <w:u w:val="single"/>
        </w:rPr>
        <w:lastRenderedPageBreak/>
        <w:t>2 - I</w:t>
      </w:r>
      <w:r w:rsidR="00AE4ACB" w:rsidRPr="00B3634C">
        <w:rPr>
          <w:b/>
          <w:sz w:val="40"/>
          <w:szCs w:val="40"/>
          <w:u w:val="single"/>
        </w:rPr>
        <w:t>NTRO</w:t>
      </w:r>
      <w:r w:rsidR="00861C82">
        <w:rPr>
          <w:b/>
          <w:sz w:val="40"/>
          <w:szCs w:val="40"/>
          <w:u w:val="single"/>
        </w:rPr>
        <w:t>DUCTION</w:t>
      </w:r>
      <w:r w:rsidR="00AE4ACB" w:rsidRPr="00B3634C">
        <w:rPr>
          <w:b/>
          <w:sz w:val="40"/>
          <w:szCs w:val="40"/>
          <w:u w:val="single"/>
        </w:rPr>
        <w:t xml:space="preserve"> TO</w:t>
      </w:r>
      <w:r w:rsidRPr="00B3634C">
        <w:rPr>
          <w:b/>
          <w:sz w:val="40"/>
          <w:szCs w:val="40"/>
          <w:u w:val="single"/>
        </w:rPr>
        <w:t xml:space="preserve"> FATCA</w:t>
      </w:r>
    </w:p>
    <w:p w14:paraId="2ADA7105" w14:textId="604523BC" w:rsidR="00080A30" w:rsidRDefault="00DE4A8E" w:rsidP="00080A30">
      <w:pPr>
        <w:rPr>
          <w:rFonts w:ascii="Arial Black" w:hAnsi="Arial Black"/>
        </w:rPr>
      </w:pPr>
      <w:r w:rsidRPr="001B3ED2">
        <w:rPr>
          <w:vanish/>
          <w:sz w:val="36"/>
          <w:szCs w:val="36"/>
          <w:u w:val="single"/>
        </w:rPr>
        <w:t xml:space="preserve"> O</w:t>
      </w:r>
      <w:r w:rsidRPr="001B3ED2">
        <w:rPr>
          <w:rStyle w:val="Strong"/>
          <w:bCs w:val="0"/>
          <w:sz w:val="36"/>
          <w:szCs w:val="36"/>
          <w:u w:val="single"/>
        </w:rPr>
        <w:t>WHO</w:t>
      </w:r>
      <w:r w:rsidR="001B3ED2" w:rsidRPr="001B3ED2">
        <w:rPr>
          <w:rStyle w:val="Strong"/>
          <w:bCs w:val="0"/>
          <w:sz w:val="36"/>
          <w:szCs w:val="36"/>
          <w:u w:val="single"/>
        </w:rPr>
        <w:t xml:space="preserve"> </w:t>
      </w:r>
      <w:r w:rsidR="001B3ED2">
        <w:rPr>
          <w:rStyle w:val="Strong"/>
          <w:b w:val="0"/>
          <w:bCs w:val="0"/>
        </w:rPr>
        <w:t>-</w:t>
      </w:r>
      <w:r w:rsidRPr="00C17F42">
        <w:rPr>
          <w:rStyle w:val="Strong"/>
          <w:b w:val="0"/>
          <w:bCs w:val="0"/>
        </w:rPr>
        <w:t xml:space="preserve">  </w:t>
      </w:r>
      <w:r w:rsidRPr="00CC0110">
        <w:rPr>
          <w:rStyle w:val="Strong"/>
          <w:bCs w:val="0"/>
        </w:rPr>
        <w:t>1 million in Canada</w:t>
      </w:r>
      <w:r w:rsidRPr="00C17F42">
        <w:rPr>
          <w:rStyle w:val="Strong"/>
          <w:b w:val="0"/>
          <w:bCs w:val="0"/>
        </w:rPr>
        <w:t xml:space="preserve"> (citizens &amp; permanent residents) </w:t>
      </w:r>
      <w:r w:rsidR="00626FC3">
        <w:rPr>
          <w:rStyle w:val="Strong"/>
          <w:b w:val="0"/>
          <w:bCs w:val="0"/>
        </w:rPr>
        <w:t xml:space="preserve">Not just </w:t>
      </w:r>
      <w:r w:rsidRPr="00CC0110">
        <w:rPr>
          <w:rStyle w:val="Strong"/>
          <w:bCs w:val="0"/>
        </w:rPr>
        <w:t>US Citizens</w:t>
      </w:r>
      <w:r w:rsidRPr="00C17F42">
        <w:rPr>
          <w:rStyle w:val="Strong"/>
          <w:b w:val="0"/>
          <w:bCs w:val="0"/>
        </w:rPr>
        <w:t xml:space="preserve"> </w:t>
      </w:r>
      <w:r w:rsidR="00626FC3">
        <w:rPr>
          <w:rStyle w:val="Strong"/>
          <w:b w:val="0"/>
          <w:bCs w:val="0"/>
        </w:rPr>
        <w:t xml:space="preserve">who came to </w:t>
      </w:r>
      <w:proofErr w:type="spellStart"/>
      <w:r w:rsidR="00626FC3">
        <w:rPr>
          <w:rStyle w:val="Strong"/>
          <w:b w:val="0"/>
          <w:bCs w:val="0"/>
        </w:rPr>
        <w:t>Cda</w:t>
      </w:r>
      <w:proofErr w:type="spellEnd"/>
      <w:r w:rsidR="00626FC3">
        <w:rPr>
          <w:rStyle w:val="Strong"/>
          <w:b w:val="0"/>
          <w:bCs w:val="0"/>
        </w:rPr>
        <w:t xml:space="preserve"> as adults, but</w:t>
      </w:r>
      <w:r w:rsidRPr="00C17F42">
        <w:rPr>
          <w:rStyle w:val="Strong"/>
          <w:b w:val="0"/>
          <w:bCs w:val="0"/>
        </w:rPr>
        <w:t xml:space="preserve"> </w:t>
      </w:r>
      <w:r w:rsidRPr="00CC0110">
        <w:rPr>
          <w:rStyle w:val="Strong"/>
          <w:bCs w:val="0"/>
        </w:rPr>
        <w:t>Accidental Americans</w:t>
      </w:r>
      <w:r w:rsidRPr="00C17F42">
        <w:rPr>
          <w:rStyle w:val="Strong"/>
          <w:b w:val="0"/>
          <w:bCs w:val="0"/>
        </w:rPr>
        <w:t>,</w:t>
      </w:r>
      <w:r w:rsidR="00626FC3">
        <w:rPr>
          <w:rStyle w:val="Strong"/>
          <w:b w:val="0"/>
          <w:bCs w:val="0"/>
        </w:rPr>
        <w:t xml:space="preserve"> and </w:t>
      </w:r>
      <w:proofErr w:type="spellStart"/>
      <w:r w:rsidR="00626FC3" w:rsidRPr="00626FC3">
        <w:rPr>
          <w:rStyle w:val="Strong"/>
          <w:bCs w:val="0"/>
        </w:rPr>
        <w:t>GreenCard</w:t>
      </w:r>
      <w:proofErr w:type="spellEnd"/>
      <w:r w:rsidR="00626FC3" w:rsidRPr="00626FC3">
        <w:rPr>
          <w:rStyle w:val="Strong"/>
          <w:bCs w:val="0"/>
        </w:rPr>
        <w:t xml:space="preserve"> holders</w:t>
      </w:r>
      <w:r w:rsidR="00626FC3">
        <w:rPr>
          <w:rStyle w:val="Strong"/>
          <w:b w:val="0"/>
          <w:bCs w:val="0"/>
        </w:rPr>
        <w:t>,</w:t>
      </w:r>
      <w:r w:rsidRPr="00C17F42">
        <w:rPr>
          <w:rStyle w:val="Strong"/>
          <w:b w:val="0"/>
          <w:bCs w:val="0"/>
        </w:rPr>
        <w:t xml:space="preserve"> </w:t>
      </w:r>
      <w:r w:rsidRPr="00CC0110">
        <w:rPr>
          <w:rStyle w:val="Strong"/>
          <w:bCs w:val="0"/>
        </w:rPr>
        <w:t>Children born outside US to 1 US paren</w:t>
      </w:r>
      <w:r w:rsidRPr="00C17F42">
        <w:rPr>
          <w:rStyle w:val="Strong"/>
          <w:b w:val="0"/>
          <w:bCs w:val="0"/>
        </w:rPr>
        <w:t>t</w:t>
      </w:r>
      <w:r>
        <w:rPr>
          <w:rStyle w:val="Strong"/>
          <w:b w:val="0"/>
          <w:bCs w:val="0"/>
        </w:rPr>
        <w:t xml:space="preserve">, </w:t>
      </w:r>
      <w:r w:rsidRPr="00CC0110">
        <w:rPr>
          <w:rStyle w:val="Strong"/>
          <w:bCs w:val="0"/>
        </w:rPr>
        <w:t>Joint account holders</w:t>
      </w:r>
      <w:r w:rsidR="00626FC3">
        <w:rPr>
          <w:rStyle w:val="Strong"/>
          <w:b w:val="0"/>
          <w:bCs w:val="0"/>
        </w:rPr>
        <w:t xml:space="preserve"> (spouses, </w:t>
      </w:r>
      <w:r w:rsidRPr="00626FC3">
        <w:rPr>
          <w:rStyle w:val="Strong"/>
          <w:bCs w:val="0"/>
        </w:rPr>
        <w:t>Power of Attorney</w:t>
      </w:r>
      <w:r w:rsidRPr="00C17F42">
        <w:rPr>
          <w:rStyle w:val="Strong"/>
          <w:b w:val="0"/>
          <w:bCs w:val="0"/>
        </w:rPr>
        <w:t xml:space="preserve"> for USP, </w:t>
      </w:r>
      <w:r w:rsidR="00626FC3">
        <w:rPr>
          <w:rStyle w:val="Strong"/>
          <w:b w:val="0"/>
          <w:bCs w:val="0"/>
        </w:rPr>
        <w:t xml:space="preserve">businesses and organizations where USP has </w:t>
      </w:r>
      <w:r w:rsidR="00626FC3" w:rsidRPr="00626FC3">
        <w:rPr>
          <w:rStyle w:val="Strong"/>
          <w:bCs w:val="0"/>
        </w:rPr>
        <w:t>signing authority</w:t>
      </w:r>
      <w:r w:rsidR="00626FC3">
        <w:rPr>
          <w:rStyle w:val="Strong"/>
          <w:b w:val="0"/>
          <w:bCs w:val="0"/>
        </w:rPr>
        <w:t xml:space="preserve">, monies </w:t>
      </w:r>
      <w:r w:rsidRPr="00C17F42">
        <w:rPr>
          <w:rStyle w:val="Strong"/>
          <w:b w:val="0"/>
          <w:bCs w:val="0"/>
        </w:rPr>
        <w:t xml:space="preserve">being held in trust by </w:t>
      </w:r>
      <w:r w:rsidR="00626FC3">
        <w:rPr>
          <w:rStyle w:val="Strong"/>
          <w:b w:val="0"/>
          <w:bCs w:val="0"/>
        </w:rPr>
        <w:t xml:space="preserve">or for </w:t>
      </w:r>
      <w:r w:rsidRPr="00C17F42">
        <w:rPr>
          <w:rStyle w:val="Strong"/>
          <w:b w:val="0"/>
          <w:bCs w:val="0"/>
        </w:rPr>
        <w:t>a USP</w:t>
      </w:r>
      <w:r w:rsidR="00626FC3">
        <w:rPr>
          <w:rStyle w:val="Strong"/>
          <w:b w:val="0"/>
          <w:bCs w:val="0"/>
        </w:rPr>
        <w:t xml:space="preserve"> e.g. for </w:t>
      </w:r>
      <w:r w:rsidR="00626FC3" w:rsidRPr="00626FC3">
        <w:rPr>
          <w:rStyle w:val="Strong"/>
          <w:bCs w:val="0"/>
        </w:rPr>
        <w:t>aging parent or disabled adult child</w:t>
      </w:r>
      <w:r>
        <w:rPr>
          <w:rStyle w:val="Strong"/>
          <w:b w:val="0"/>
          <w:bCs w:val="0"/>
        </w:rPr>
        <w:t>)</w:t>
      </w:r>
      <w:r w:rsidR="00080A30" w:rsidRPr="00080A30">
        <w:rPr>
          <w:rFonts w:ascii="Arial Black" w:hAnsi="Arial Black"/>
        </w:rPr>
        <w:t xml:space="preserve"> </w:t>
      </w:r>
    </w:p>
    <w:p w14:paraId="72EADD9D" w14:textId="77777777" w:rsidR="003204E2" w:rsidRDefault="003204E2" w:rsidP="00080A30">
      <w:pPr>
        <w:rPr>
          <w:rFonts w:ascii="Arial Black" w:hAnsi="Arial Black"/>
        </w:rPr>
      </w:pPr>
    </w:p>
    <w:p w14:paraId="4A1F58D5" w14:textId="114A013E" w:rsidR="00C17F42" w:rsidRDefault="00C4327A" w:rsidP="00C17F42">
      <w:r w:rsidRPr="00CC0110">
        <w:rPr>
          <w:b/>
          <w:sz w:val="32"/>
          <w:szCs w:val="32"/>
          <w:u w:val="single"/>
        </w:rPr>
        <w:t>WHAT</w:t>
      </w:r>
      <w:r>
        <w:t xml:space="preserve"> - </w:t>
      </w:r>
      <w:r w:rsidR="00D71F5D">
        <w:t xml:space="preserve">A law passed in </w:t>
      </w:r>
      <w:r w:rsidR="006368C7">
        <w:t>US without any congre</w:t>
      </w:r>
      <w:r w:rsidR="00D71F5D">
        <w:t>ssional discussion (tacked on</w:t>
      </w:r>
      <w:r w:rsidR="006368C7">
        <w:t xml:space="preserve"> another bill)</w:t>
      </w:r>
      <w:r w:rsidR="00CC0110">
        <w:t xml:space="preserve"> </w:t>
      </w:r>
      <w:r w:rsidR="00B74507">
        <w:t xml:space="preserve"> </w:t>
      </w:r>
      <w:r w:rsidR="00C17F42">
        <w:tab/>
      </w:r>
      <w:r w:rsidRPr="00B74507">
        <w:rPr>
          <w:b/>
          <w:sz w:val="32"/>
          <w:szCs w:val="32"/>
        </w:rPr>
        <w:t xml:space="preserve">AND </w:t>
      </w:r>
      <w:r w:rsidR="00CC0110">
        <w:rPr>
          <w:b/>
          <w:sz w:val="32"/>
          <w:szCs w:val="32"/>
        </w:rPr>
        <w:t xml:space="preserve"> </w:t>
      </w:r>
      <w:r>
        <w:t xml:space="preserve">  </w:t>
      </w:r>
      <w:r w:rsidR="006368C7">
        <w:t>A law passed with no discussion in Parliament (</w:t>
      </w:r>
      <w:r w:rsidR="00D71F5D">
        <w:t xml:space="preserve">was </w:t>
      </w:r>
      <w:r w:rsidR="00D903F3">
        <w:t xml:space="preserve">discussed in </w:t>
      </w:r>
      <w:r w:rsidR="006368C7">
        <w:t>Committee</w:t>
      </w:r>
      <w:r w:rsidR="00D903F3">
        <w:t>)</w:t>
      </w:r>
      <w:r w:rsidR="00C17F42">
        <w:t xml:space="preserve"> </w:t>
      </w:r>
    </w:p>
    <w:p w14:paraId="17C0A24E" w14:textId="77777777" w:rsidR="00CC0110" w:rsidRDefault="00CC0110" w:rsidP="00C17F42"/>
    <w:p w14:paraId="512268BD" w14:textId="73E24158" w:rsidR="00CC0110" w:rsidRDefault="00AE4ACB" w:rsidP="00C17F42">
      <w:r>
        <w:t>FATCA legislation was buried in HIRE act &amp; never discussed in congress.</w:t>
      </w:r>
    </w:p>
    <w:p w14:paraId="64C51326" w14:textId="49F1C4EE" w:rsidR="00CC0110" w:rsidRDefault="00AE4ACB" w:rsidP="00CC0110">
      <w:r>
        <w:t>IGA legislation was buried in Bill C-31 (part 5) and not discussed on the floor of Parliament.</w:t>
      </w:r>
    </w:p>
    <w:p w14:paraId="51406C5C" w14:textId="77777777" w:rsidR="00CC0110" w:rsidRDefault="00CC0110" w:rsidP="00CC0110">
      <w:pPr>
        <w:rPr>
          <w:rFonts w:ascii="Arial Black" w:hAnsi="Arial Black"/>
          <w:u w:val="single"/>
        </w:rPr>
      </w:pPr>
      <w:r>
        <w:rPr>
          <w:rFonts w:ascii="Arial Black" w:hAnsi="Arial Black"/>
        </w:rPr>
        <w:t xml:space="preserve">IGA = EXECUTIVE AGREEMENT, </w:t>
      </w:r>
      <w:r w:rsidR="00C17F42">
        <w:rPr>
          <w:rFonts w:ascii="Arial Black" w:hAnsi="Arial Black"/>
        </w:rPr>
        <w:t xml:space="preserve">not </w:t>
      </w:r>
      <w:r w:rsidR="00C17F42" w:rsidRPr="00973E8C">
        <w:rPr>
          <w:rFonts w:ascii="Arial Black" w:hAnsi="Arial Black"/>
        </w:rPr>
        <w:t xml:space="preserve">signed by Congress, thus </w:t>
      </w:r>
      <w:r w:rsidR="00C17F42" w:rsidRPr="00C17F42">
        <w:rPr>
          <w:rFonts w:ascii="Arial Black" w:hAnsi="Arial Black"/>
          <w:u w:val="single"/>
        </w:rPr>
        <w:t>NOT A TREATY</w:t>
      </w:r>
    </w:p>
    <w:p w14:paraId="1839818D" w14:textId="77777777" w:rsidR="002C3DE0" w:rsidRPr="00CC0110" w:rsidRDefault="002C3DE0" w:rsidP="00CC0110">
      <w:pPr>
        <w:rPr>
          <w:rFonts w:ascii="Arial Black" w:hAnsi="Arial Black"/>
        </w:rPr>
      </w:pPr>
    </w:p>
    <w:p w14:paraId="4B83568B" w14:textId="25528C21" w:rsidR="002C3DE0" w:rsidRPr="002C3DE0" w:rsidRDefault="002C3DE0" w:rsidP="002C3DE0">
      <w:pPr>
        <w:widowControl w:val="0"/>
        <w:autoSpaceDE w:val="0"/>
        <w:autoSpaceDN w:val="0"/>
        <w:adjustRightInd w:val="0"/>
        <w:spacing w:after="266"/>
        <w:rPr>
          <w:rFonts w:cs="Calibri"/>
        </w:rPr>
      </w:pPr>
      <w:r w:rsidRPr="002C3DE0">
        <w:rPr>
          <w:b/>
          <w:sz w:val="36"/>
          <w:szCs w:val="36"/>
          <w:u w:val="single"/>
        </w:rPr>
        <w:t>WHAT</w:t>
      </w:r>
      <w:r w:rsidRPr="002C3DE0">
        <w:rPr>
          <w:rFonts w:cs="Calibri"/>
        </w:rPr>
        <w:t xml:space="preserve"> </w:t>
      </w:r>
      <w:r>
        <w:rPr>
          <w:rFonts w:cs="Calibri"/>
        </w:rPr>
        <w:t xml:space="preserve"> - </w:t>
      </w:r>
      <w:r w:rsidRPr="002C3DE0">
        <w:rPr>
          <w:rFonts w:cs="Calibri"/>
        </w:rPr>
        <w:t>FATC</w:t>
      </w:r>
      <w:r w:rsidR="001B3ED2">
        <w:rPr>
          <w:rFonts w:cs="Calibri"/>
        </w:rPr>
        <w:t>A</w:t>
      </w:r>
      <w:r w:rsidRPr="002C3DE0">
        <w:rPr>
          <w:rFonts w:cs="Calibri"/>
        </w:rPr>
        <w:t xml:space="preserve"> </w:t>
      </w:r>
      <w:r w:rsidR="001B3ED2">
        <w:rPr>
          <w:rFonts w:cs="Calibri"/>
        </w:rPr>
        <w:t xml:space="preserve">is </w:t>
      </w:r>
      <w:r w:rsidR="001B3ED2" w:rsidRPr="00832DA0">
        <w:rPr>
          <w:rFonts w:cs="Calibri"/>
          <w:b/>
          <w:sz w:val="28"/>
          <w:szCs w:val="28"/>
        </w:rPr>
        <w:t>NOT tax-sharing legislation</w:t>
      </w:r>
      <w:r w:rsidR="001B3ED2">
        <w:rPr>
          <w:rFonts w:cs="Calibri"/>
        </w:rPr>
        <w:t xml:space="preserve">.  It is </w:t>
      </w:r>
      <w:r w:rsidR="001B3ED2" w:rsidRPr="00832DA0">
        <w:rPr>
          <w:rFonts w:cs="Calibri"/>
          <w:b/>
        </w:rPr>
        <w:t xml:space="preserve">NSA-style </w:t>
      </w:r>
      <w:r w:rsidR="001B3ED2" w:rsidRPr="00832DA0">
        <w:rPr>
          <w:b/>
          <w:sz w:val="28"/>
          <w:szCs w:val="28"/>
        </w:rPr>
        <w:t>INFORMATION GATHERING</w:t>
      </w:r>
      <w:r w:rsidR="00832DA0">
        <w:rPr>
          <w:b/>
          <w:sz w:val="28"/>
          <w:szCs w:val="28"/>
        </w:rPr>
        <w:t>!</w:t>
      </w:r>
      <w:r w:rsidR="001B3ED2">
        <w:rPr>
          <w:rFonts w:cs="Calibri"/>
        </w:rPr>
        <w:t xml:space="preserve">  It i</w:t>
      </w:r>
      <w:r w:rsidRPr="002C3DE0">
        <w:rPr>
          <w:rFonts w:cs="Calibri"/>
        </w:rPr>
        <w:t>s being used to locate US citizens for tax</w:t>
      </w:r>
      <w:r w:rsidR="001B3ED2">
        <w:rPr>
          <w:rFonts w:cs="Calibri"/>
        </w:rPr>
        <w:t>ation</w:t>
      </w:r>
      <w:r w:rsidRPr="002C3DE0">
        <w:rPr>
          <w:rFonts w:cs="Calibri"/>
        </w:rPr>
        <w:t xml:space="preserve"> purposes, to collect &amp; store information on total assets - - used to detect assets </w:t>
      </w:r>
      <w:r w:rsidR="001B3ED2">
        <w:rPr>
          <w:rFonts w:cs="Calibri"/>
        </w:rPr>
        <w:t>more</w:t>
      </w:r>
      <w:r w:rsidRPr="002C3DE0">
        <w:rPr>
          <w:rFonts w:cs="Calibri"/>
        </w:rPr>
        <w:t xml:space="preserve"> than income - - </w:t>
      </w:r>
      <w:r w:rsidRPr="00832DA0">
        <w:rPr>
          <w:rFonts w:cs="Calibri"/>
          <w:b/>
          <w:sz w:val="28"/>
          <w:szCs w:val="28"/>
        </w:rPr>
        <w:t xml:space="preserve">it </w:t>
      </w:r>
      <w:r w:rsidR="00832DA0">
        <w:rPr>
          <w:rFonts w:cs="Calibri"/>
          <w:b/>
          <w:sz w:val="28"/>
          <w:szCs w:val="28"/>
        </w:rPr>
        <w:t>is not focused on imposing</w:t>
      </w:r>
      <w:r w:rsidRPr="00832DA0">
        <w:rPr>
          <w:rFonts w:cs="Calibri"/>
          <w:b/>
          <w:sz w:val="28"/>
          <w:szCs w:val="28"/>
        </w:rPr>
        <w:t xml:space="preserve"> tax</w:t>
      </w:r>
      <w:r w:rsidR="00832DA0">
        <w:rPr>
          <w:rFonts w:cs="Calibri"/>
          <w:b/>
          <w:sz w:val="28"/>
          <w:szCs w:val="28"/>
        </w:rPr>
        <w:t xml:space="preserve"> but on data mining.  </w:t>
      </w:r>
      <w:r w:rsidR="00832DA0">
        <w:rPr>
          <w:rFonts w:cs="Calibri"/>
          <w:sz w:val="28"/>
          <w:szCs w:val="28"/>
        </w:rPr>
        <w:t>A</w:t>
      </w:r>
      <w:r>
        <w:rPr>
          <w:rFonts w:cs="Calibri"/>
        </w:rPr>
        <w:t>nd all costs are being born by other countries.</w:t>
      </w:r>
      <w:r w:rsidR="006D05C9">
        <w:rPr>
          <w:rFonts w:cs="Calibri"/>
        </w:rPr>
        <w:t xml:space="preserve">  </w:t>
      </w:r>
      <w:r w:rsidR="006D05C9" w:rsidRPr="0099632E">
        <w:rPr>
          <w:rFonts w:ascii="Arial Black" w:hAnsi="Arial Black"/>
          <w:sz w:val="22"/>
          <w:szCs w:val="22"/>
        </w:rPr>
        <w:t>Banks</w:t>
      </w:r>
      <w:r w:rsidR="00832DA0">
        <w:rPr>
          <w:rFonts w:ascii="Arial Black" w:hAnsi="Arial Black"/>
          <w:sz w:val="22"/>
          <w:szCs w:val="22"/>
        </w:rPr>
        <w:t xml:space="preserve"> (who are not citizenship lawyers)</w:t>
      </w:r>
      <w:r w:rsidR="006D05C9" w:rsidRPr="0099632E">
        <w:rPr>
          <w:rFonts w:ascii="Arial Black" w:hAnsi="Arial Black"/>
          <w:sz w:val="22"/>
          <w:szCs w:val="22"/>
        </w:rPr>
        <w:t xml:space="preserve"> are deter</w:t>
      </w:r>
      <w:r w:rsidR="006D05C9">
        <w:rPr>
          <w:rFonts w:ascii="Arial Black" w:hAnsi="Arial Black"/>
          <w:sz w:val="22"/>
          <w:szCs w:val="22"/>
        </w:rPr>
        <w:t>mining if cl</w:t>
      </w:r>
      <w:r w:rsidR="00832DA0">
        <w:rPr>
          <w:rFonts w:ascii="Arial Black" w:hAnsi="Arial Black"/>
          <w:sz w:val="22"/>
          <w:szCs w:val="22"/>
        </w:rPr>
        <w:t>ient MIGHT be a US person.  Clients</w:t>
      </w:r>
      <w:r w:rsidR="006D05C9">
        <w:rPr>
          <w:rFonts w:ascii="Arial Black" w:hAnsi="Arial Black"/>
          <w:sz w:val="22"/>
          <w:szCs w:val="22"/>
        </w:rPr>
        <w:t xml:space="preserve"> could </w:t>
      </w:r>
      <w:r w:rsidR="00832DA0">
        <w:rPr>
          <w:rFonts w:ascii="Arial Black" w:hAnsi="Arial Black"/>
          <w:sz w:val="22"/>
          <w:szCs w:val="22"/>
        </w:rPr>
        <w:t>say no</w:t>
      </w:r>
      <w:r w:rsidR="006D05C9">
        <w:rPr>
          <w:rFonts w:ascii="Arial Black" w:hAnsi="Arial Black"/>
          <w:sz w:val="22"/>
          <w:szCs w:val="22"/>
        </w:rPr>
        <w:t xml:space="preserve"> </w:t>
      </w:r>
      <w:r w:rsidR="003204E2">
        <w:rPr>
          <w:rFonts w:ascii="Arial Black" w:hAnsi="Arial Black"/>
          <w:sz w:val="22"/>
          <w:szCs w:val="22"/>
        </w:rPr>
        <w:t>but HAVE TO PROVE THIS (and gaining documentation of this from the US costs $2,350 US).  I</w:t>
      </w:r>
      <w:r w:rsidR="006D05C9">
        <w:rPr>
          <w:rFonts w:ascii="Arial Black" w:hAnsi="Arial Black"/>
          <w:sz w:val="22"/>
          <w:szCs w:val="22"/>
        </w:rPr>
        <w:t xml:space="preserve">f they </w:t>
      </w:r>
      <w:r w:rsidR="00832DA0">
        <w:rPr>
          <w:rFonts w:ascii="Arial Black" w:hAnsi="Arial Black"/>
          <w:sz w:val="22"/>
          <w:szCs w:val="22"/>
        </w:rPr>
        <w:t xml:space="preserve">fail to </w:t>
      </w:r>
      <w:r w:rsidR="003204E2">
        <w:rPr>
          <w:rFonts w:ascii="Arial Black" w:hAnsi="Arial Black"/>
          <w:sz w:val="22"/>
          <w:szCs w:val="22"/>
        </w:rPr>
        <w:t>answer the banks’ inquiry</w:t>
      </w:r>
      <w:r w:rsidR="006D05C9">
        <w:rPr>
          <w:rFonts w:ascii="Arial Black" w:hAnsi="Arial Black"/>
          <w:sz w:val="22"/>
          <w:szCs w:val="22"/>
        </w:rPr>
        <w:t xml:space="preserve"> for whatever reason, their accounts ARE </w:t>
      </w:r>
      <w:r w:rsidR="00832DA0">
        <w:rPr>
          <w:rFonts w:ascii="Arial Black" w:hAnsi="Arial Black"/>
          <w:sz w:val="22"/>
          <w:szCs w:val="22"/>
        </w:rPr>
        <w:t xml:space="preserve">BEING </w:t>
      </w:r>
      <w:r w:rsidR="006D05C9">
        <w:rPr>
          <w:rFonts w:ascii="Arial Black" w:hAnsi="Arial Black"/>
          <w:sz w:val="22"/>
          <w:szCs w:val="22"/>
        </w:rPr>
        <w:t>SENT TO THE IRS</w:t>
      </w:r>
      <w:r w:rsidR="00832DA0">
        <w:rPr>
          <w:rFonts w:ascii="Arial Black" w:hAnsi="Arial Black"/>
          <w:sz w:val="22"/>
          <w:szCs w:val="22"/>
        </w:rPr>
        <w:t xml:space="preserve"> ANYWAY. </w:t>
      </w:r>
    </w:p>
    <w:p w14:paraId="3993E21E" w14:textId="54A05D77" w:rsidR="000A1AB9" w:rsidRDefault="006368C7" w:rsidP="00DE4A8E">
      <w:r w:rsidRPr="00DE4A8E">
        <w:rPr>
          <w:b/>
          <w:sz w:val="36"/>
          <w:szCs w:val="36"/>
          <w:u w:val="single"/>
        </w:rPr>
        <w:t>W</w:t>
      </w:r>
      <w:r w:rsidR="00B74507" w:rsidRPr="00DE4A8E">
        <w:rPr>
          <w:b/>
          <w:sz w:val="36"/>
          <w:szCs w:val="36"/>
          <w:u w:val="single"/>
        </w:rPr>
        <w:t>HAT</w:t>
      </w:r>
      <w:r w:rsidR="00B74507">
        <w:t xml:space="preserve"> </w:t>
      </w:r>
      <w:r>
        <w:t xml:space="preserve">is required:  </w:t>
      </w:r>
      <w:r w:rsidR="00C4327A">
        <w:t xml:space="preserve">Find all </w:t>
      </w:r>
      <w:proofErr w:type="spellStart"/>
      <w:r w:rsidR="00C4327A">
        <w:t>USP</w:t>
      </w:r>
      <w:r w:rsidR="003204E2">
        <w:t>ersons</w:t>
      </w:r>
      <w:proofErr w:type="spellEnd"/>
      <w:r w:rsidR="00C4327A">
        <w:t xml:space="preserve"> - - </w:t>
      </w:r>
      <w:r>
        <w:t xml:space="preserve">Identification of all “US Person” financial accounts, </w:t>
      </w:r>
      <w:r w:rsidR="00C4327A">
        <w:t xml:space="preserve">gather all account info on </w:t>
      </w:r>
      <w:r w:rsidR="003204E2">
        <w:t xml:space="preserve">this </w:t>
      </w:r>
      <w:r w:rsidR="00C4327A">
        <w:t>USP + joint account holder</w:t>
      </w:r>
      <w:r w:rsidR="003204E2">
        <w:t>,</w:t>
      </w:r>
      <w:r w:rsidR="00C4327A">
        <w:t xml:space="preserve"> </w:t>
      </w:r>
      <w:r>
        <w:t xml:space="preserve">forwarding to the CRA the following information:  </w:t>
      </w:r>
      <w:r w:rsidRPr="00DE4A8E">
        <w:rPr>
          <w:b/>
          <w:color w:val="FF0000"/>
          <w:sz w:val="28"/>
          <w:szCs w:val="28"/>
        </w:rPr>
        <w:t xml:space="preserve">Name(s), Address, </w:t>
      </w:r>
      <w:r w:rsidR="00D903F3" w:rsidRPr="00DE4A8E">
        <w:rPr>
          <w:b/>
          <w:color w:val="FF0000"/>
          <w:sz w:val="28"/>
          <w:szCs w:val="28"/>
        </w:rPr>
        <w:t xml:space="preserve">account number &amp; branch info, </w:t>
      </w:r>
      <w:r w:rsidRPr="00DE4A8E">
        <w:rPr>
          <w:b/>
          <w:color w:val="FF0000"/>
          <w:sz w:val="28"/>
          <w:szCs w:val="28"/>
        </w:rPr>
        <w:t xml:space="preserve">tax number, </w:t>
      </w:r>
      <w:r w:rsidR="00D903F3" w:rsidRPr="00DE4A8E">
        <w:rPr>
          <w:b/>
          <w:color w:val="FF0000"/>
          <w:sz w:val="28"/>
          <w:szCs w:val="28"/>
        </w:rPr>
        <w:t>year end</w:t>
      </w:r>
      <w:r w:rsidRPr="00DE4A8E">
        <w:rPr>
          <w:b/>
          <w:color w:val="FF0000"/>
          <w:sz w:val="28"/>
          <w:szCs w:val="28"/>
        </w:rPr>
        <w:t xml:space="preserve"> balance, </w:t>
      </w:r>
      <w:r w:rsidR="00D903F3" w:rsidRPr="00DE4A8E">
        <w:rPr>
          <w:b/>
          <w:color w:val="FF0000"/>
          <w:sz w:val="28"/>
          <w:szCs w:val="28"/>
        </w:rPr>
        <w:t>gross amount of dividends or interest, other income paid or credited to account, gross proceeds from sale of property paid into account</w:t>
      </w:r>
      <w:r w:rsidR="00D903F3">
        <w:t xml:space="preserve">    </w:t>
      </w:r>
    </w:p>
    <w:p w14:paraId="272E8017" w14:textId="77777777" w:rsidR="00F63C02" w:rsidRDefault="00F63C02" w:rsidP="00DE4A8E">
      <w:pPr>
        <w:rPr>
          <w:b/>
          <w:sz w:val="22"/>
          <w:szCs w:val="22"/>
          <w:u w:val="single"/>
        </w:rPr>
      </w:pPr>
    </w:p>
    <w:p w14:paraId="42827BB6" w14:textId="77777777" w:rsidR="00F63C02" w:rsidRDefault="00823D69" w:rsidP="00F63C02">
      <w:pPr>
        <w:rPr>
          <w:rFonts w:ascii="Arial Black" w:hAnsi="Arial Black"/>
        </w:rPr>
      </w:pPr>
      <w:r>
        <w:rPr>
          <w:rFonts w:ascii="Arial Black" w:hAnsi="Arial Black"/>
        </w:rPr>
        <w:t xml:space="preserve">The </w:t>
      </w:r>
      <w:r w:rsidR="000A1AB9">
        <w:rPr>
          <w:rFonts w:ascii="Arial Black" w:hAnsi="Arial Black"/>
        </w:rPr>
        <w:t xml:space="preserve">contents of bank account information going to CRA &amp; on to IRS </w:t>
      </w:r>
      <w:r w:rsidR="00F63C02">
        <w:rPr>
          <w:rFonts w:ascii="Arial Black" w:hAnsi="Arial Black"/>
        </w:rPr>
        <w:t>is</w:t>
      </w:r>
      <w:r w:rsidR="000A1AB9">
        <w:rPr>
          <w:rFonts w:ascii="Arial Black" w:hAnsi="Arial Black"/>
        </w:rPr>
        <w:t xml:space="preserve"> not just earnings.  Through FATCA, </w:t>
      </w:r>
      <w:r w:rsidR="00F63C02">
        <w:rPr>
          <w:rFonts w:ascii="Arial Black" w:hAnsi="Arial Black"/>
        </w:rPr>
        <w:t xml:space="preserve">the </w:t>
      </w:r>
      <w:r w:rsidR="000A1AB9">
        <w:rPr>
          <w:rFonts w:ascii="Arial Black" w:hAnsi="Arial Black"/>
        </w:rPr>
        <w:t>CRA gets more info on these “US Persons” than on any other Canadian (</w:t>
      </w:r>
      <w:r w:rsidR="00F63C02">
        <w:rPr>
          <w:rFonts w:ascii="Arial Black" w:hAnsi="Arial Black"/>
        </w:rPr>
        <w:t xml:space="preserve">which is a </w:t>
      </w:r>
      <w:r w:rsidR="000A1AB9">
        <w:rPr>
          <w:rFonts w:ascii="Arial Black" w:hAnsi="Arial Black"/>
        </w:rPr>
        <w:t>discriminatory level of info INSIDE CANADA’</w:t>
      </w:r>
      <w:r w:rsidR="00080A30">
        <w:rPr>
          <w:rFonts w:ascii="Arial Black" w:hAnsi="Arial Black"/>
        </w:rPr>
        <w:t>S CRA</w:t>
      </w:r>
      <w:r w:rsidR="00F63C02">
        <w:rPr>
          <w:rFonts w:ascii="Arial Black" w:hAnsi="Arial Black"/>
        </w:rPr>
        <w:t xml:space="preserve">, makes USP </w:t>
      </w:r>
      <w:r w:rsidR="00080A30">
        <w:rPr>
          <w:rFonts w:ascii="Arial Black" w:hAnsi="Arial Black"/>
        </w:rPr>
        <w:t xml:space="preserve">second class citizens) </w:t>
      </w:r>
      <w:r w:rsidR="00F63C02">
        <w:rPr>
          <w:rFonts w:ascii="Arial Black" w:hAnsi="Arial Black"/>
        </w:rPr>
        <w:t xml:space="preserve">Why should </w:t>
      </w:r>
      <w:r w:rsidR="000A1AB9">
        <w:rPr>
          <w:rFonts w:ascii="Arial Black" w:hAnsi="Arial Black"/>
        </w:rPr>
        <w:t>a million Canadians be exposed to the danger of having this info reported to foreign government</w:t>
      </w:r>
      <w:r w:rsidR="00F63C02">
        <w:rPr>
          <w:rFonts w:ascii="Arial Black" w:hAnsi="Arial Black"/>
        </w:rPr>
        <w:t>?</w:t>
      </w:r>
      <w:r w:rsidR="000A1AB9">
        <w:rPr>
          <w:rFonts w:ascii="Arial Black" w:hAnsi="Arial Black"/>
        </w:rPr>
        <w:t xml:space="preserve"> </w:t>
      </w:r>
    </w:p>
    <w:p w14:paraId="3CD49EE1" w14:textId="77777777" w:rsidR="00F63C02" w:rsidRDefault="00F63C02" w:rsidP="00F63C02">
      <w:pPr>
        <w:rPr>
          <w:rFonts w:ascii="Arial Black" w:hAnsi="Arial Black"/>
        </w:rPr>
      </w:pPr>
    </w:p>
    <w:p w14:paraId="24866716" w14:textId="2072A190" w:rsidR="00BC087F" w:rsidRPr="00F63C02" w:rsidRDefault="00BC087F" w:rsidP="00F63C02">
      <w:pPr>
        <w:rPr>
          <w:rFonts w:ascii="Arial Black" w:hAnsi="Arial Black"/>
        </w:rPr>
      </w:pPr>
      <w:r w:rsidRPr="00D92484">
        <w:rPr>
          <w:sz w:val="28"/>
          <w:szCs w:val="28"/>
        </w:rPr>
        <w:t xml:space="preserve">What was asked for in transfer to the US since 1942 was tax information </w:t>
      </w:r>
      <w:r w:rsidRPr="00F63C02">
        <w:rPr>
          <w:b/>
          <w:sz w:val="32"/>
          <w:szCs w:val="32"/>
        </w:rPr>
        <w:t xml:space="preserve">requested through a court proceeding </w:t>
      </w:r>
      <w:r w:rsidR="00F63C02">
        <w:rPr>
          <w:b/>
          <w:sz w:val="32"/>
          <w:szCs w:val="32"/>
        </w:rPr>
        <w:t>, with judicial oversight regarding</w:t>
      </w:r>
      <w:r w:rsidR="00631D80">
        <w:rPr>
          <w:b/>
          <w:sz w:val="32"/>
          <w:szCs w:val="32"/>
        </w:rPr>
        <w:t xml:space="preserve"> a specified</w:t>
      </w:r>
      <w:r w:rsidR="00F63C02">
        <w:rPr>
          <w:b/>
          <w:sz w:val="32"/>
          <w:szCs w:val="32"/>
        </w:rPr>
        <w:t xml:space="preserve"> person</w:t>
      </w:r>
      <w:r w:rsidRPr="00D92484">
        <w:rPr>
          <w:sz w:val="28"/>
          <w:szCs w:val="28"/>
        </w:rPr>
        <w:t xml:space="preserve">- - not a dragnet fishing expedition.  This is not even considered tax information to the US </w:t>
      </w:r>
    </w:p>
    <w:p w14:paraId="11C75ED8" w14:textId="77777777" w:rsidR="00BC087F" w:rsidRPr="00B12543" w:rsidRDefault="00BC087F" w:rsidP="00BC087F">
      <w:pPr>
        <w:widowControl w:val="0"/>
        <w:autoSpaceDE w:val="0"/>
        <w:autoSpaceDN w:val="0"/>
        <w:adjustRightInd w:val="0"/>
        <w:spacing w:after="266"/>
        <w:rPr>
          <w:rFonts w:cs="Calibri"/>
        </w:rPr>
      </w:pPr>
      <w:r w:rsidRPr="00B12543">
        <w:rPr>
          <w:rFonts w:cs="Calibri"/>
        </w:rPr>
        <w:t xml:space="preserve">Far from being a normal, everyday, routine tax agreement such as that which (the Revenue Minister reminded us) has been in operation since 1942, the FATCA IGA is a new, “Enhanced” and </w:t>
      </w:r>
      <w:r w:rsidRPr="00F63C02">
        <w:rPr>
          <w:rFonts w:cs="Calibri"/>
          <w:b/>
        </w:rPr>
        <w:t xml:space="preserve">entirely discriminatory document </w:t>
      </w:r>
      <w:r w:rsidRPr="00B12543">
        <w:rPr>
          <w:rFonts w:cs="Calibri"/>
        </w:rPr>
        <w:t>that endangers the financial security of a significant portion of Canada’s population.</w:t>
      </w:r>
    </w:p>
    <w:p w14:paraId="288E4535" w14:textId="77777777" w:rsidR="00BC087F" w:rsidRPr="00B12543" w:rsidRDefault="00BC087F" w:rsidP="00BC087F">
      <w:pPr>
        <w:widowControl w:val="0"/>
        <w:autoSpaceDE w:val="0"/>
        <w:autoSpaceDN w:val="0"/>
        <w:adjustRightInd w:val="0"/>
        <w:spacing w:after="266"/>
        <w:rPr>
          <w:rFonts w:cs="Calibri"/>
        </w:rPr>
      </w:pPr>
    </w:p>
    <w:p w14:paraId="38046441" w14:textId="5B94FA5E" w:rsidR="00631D80" w:rsidRPr="00631D80" w:rsidRDefault="00631D80" w:rsidP="00631D80">
      <w:pPr>
        <w:widowControl w:val="0"/>
        <w:autoSpaceDE w:val="0"/>
        <w:autoSpaceDN w:val="0"/>
        <w:adjustRightInd w:val="0"/>
        <w:spacing w:after="266"/>
        <w:rPr>
          <w:rFonts w:cs="Calibri"/>
        </w:rPr>
      </w:pPr>
      <w:r>
        <w:rPr>
          <w:rFonts w:cs="Calibri"/>
        </w:rPr>
        <w:t>FATCA regulations even require</w:t>
      </w:r>
      <w:r w:rsidR="00F63C02">
        <w:rPr>
          <w:rFonts w:cs="Calibri"/>
        </w:rPr>
        <w:t xml:space="preserve"> r</w:t>
      </w:r>
      <w:r w:rsidR="00BC087F" w:rsidRPr="00B12543">
        <w:rPr>
          <w:rFonts w:cs="Calibri"/>
        </w:rPr>
        <w:t>eport</w:t>
      </w:r>
      <w:r>
        <w:rPr>
          <w:rFonts w:cs="Calibri"/>
        </w:rPr>
        <w:t>ing</w:t>
      </w:r>
      <w:r w:rsidR="00BC087F" w:rsidRPr="00B12543">
        <w:rPr>
          <w:rFonts w:cs="Calibri"/>
        </w:rPr>
        <w:t xml:space="preserve"> on 100% </w:t>
      </w:r>
      <w:proofErr w:type="spellStart"/>
      <w:r w:rsidR="00BC087F" w:rsidRPr="00B12543">
        <w:rPr>
          <w:rFonts w:cs="Calibri"/>
        </w:rPr>
        <w:t>Cdn</w:t>
      </w:r>
      <w:proofErr w:type="spellEnd"/>
      <w:r w:rsidR="00BC087F" w:rsidRPr="00B12543">
        <w:rPr>
          <w:rFonts w:cs="Calibri"/>
        </w:rPr>
        <w:t xml:space="preserve"> joint account holders’ </w:t>
      </w:r>
      <w:r>
        <w:rPr>
          <w:rFonts w:cs="Calibri"/>
        </w:rPr>
        <w:t xml:space="preserve">separate individual </w:t>
      </w:r>
      <w:r w:rsidR="00BC087F" w:rsidRPr="00B12543">
        <w:rPr>
          <w:rFonts w:cs="Calibri"/>
        </w:rPr>
        <w:t xml:space="preserve">accounts </w:t>
      </w:r>
      <w:r>
        <w:rPr>
          <w:rFonts w:cs="Calibri"/>
        </w:rPr>
        <w:t xml:space="preserve">at the same FFI </w:t>
      </w:r>
      <w:r w:rsidR="00BC087F" w:rsidRPr="00B12543">
        <w:rPr>
          <w:rFonts w:cs="Calibri"/>
        </w:rPr>
        <w:t>(spouse, child, business pa</w:t>
      </w:r>
      <w:r w:rsidR="00F63C02">
        <w:rPr>
          <w:rFonts w:cs="Calibri"/>
        </w:rPr>
        <w:t xml:space="preserve">rtner, community organization). </w:t>
      </w:r>
      <w:r w:rsidR="00BC087F" w:rsidRPr="00B12543">
        <w:rPr>
          <w:rFonts w:cs="Calibri"/>
        </w:rPr>
        <w:t xml:space="preserve"> While RRSP is excluded from Bank</w:t>
      </w:r>
      <w:r w:rsidR="00F63C02">
        <w:rPr>
          <w:rFonts w:cs="Calibri"/>
        </w:rPr>
        <w:t xml:space="preserve"> FATCA</w:t>
      </w:r>
      <w:r w:rsidR="00BC087F" w:rsidRPr="00B12543">
        <w:rPr>
          <w:rFonts w:cs="Calibri"/>
        </w:rPr>
        <w:t xml:space="preserve"> reporting, </w:t>
      </w:r>
      <w:r w:rsidR="00F63C02">
        <w:rPr>
          <w:rFonts w:cs="Calibri"/>
        </w:rPr>
        <w:t xml:space="preserve">the </w:t>
      </w:r>
      <w:r w:rsidR="00BC087F" w:rsidRPr="00B12543">
        <w:rPr>
          <w:rFonts w:cs="Calibri"/>
        </w:rPr>
        <w:t xml:space="preserve">US person is </w:t>
      </w:r>
      <w:r>
        <w:rPr>
          <w:rFonts w:cs="Calibri"/>
        </w:rPr>
        <w:t>obligated</w:t>
      </w:r>
      <w:r w:rsidR="00BC087F" w:rsidRPr="00B12543">
        <w:rPr>
          <w:rFonts w:cs="Calibri"/>
        </w:rPr>
        <w:t xml:space="preserve"> to report</w:t>
      </w:r>
      <w:r w:rsidR="00F63C02">
        <w:rPr>
          <w:rFonts w:cs="Calibri"/>
        </w:rPr>
        <w:t xml:space="preserve"> the RRSP account</w:t>
      </w:r>
      <w:r>
        <w:rPr>
          <w:rFonts w:cs="Calibri"/>
        </w:rPr>
        <w:t xml:space="preserve"> (and all others) </w:t>
      </w:r>
      <w:r w:rsidR="00BC087F" w:rsidRPr="00B12543">
        <w:rPr>
          <w:rFonts w:cs="Calibri"/>
        </w:rPr>
        <w:t>to</w:t>
      </w:r>
      <w:r w:rsidR="00F63C02">
        <w:rPr>
          <w:rFonts w:cs="Calibri"/>
        </w:rPr>
        <w:t xml:space="preserve"> the</w:t>
      </w:r>
      <w:r w:rsidR="00BC087F" w:rsidRPr="00B12543">
        <w:rPr>
          <w:rFonts w:cs="Calibri"/>
        </w:rPr>
        <w:t xml:space="preserve"> </w:t>
      </w:r>
      <w:r w:rsidR="00F63C02">
        <w:rPr>
          <w:rFonts w:cs="Calibri"/>
        </w:rPr>
        <w:t>Financial Crimes Enforcement Net</w:t>
      </w:r>
      <w:r w:rsidR="00BC087F" w:rsidRPr="00B12543">
        <w:rPr>
          <w:rFonts w:cs="Calibri"/>
        </w:rPr>
        <w:t xml:space="preserve">work </w:t>
      </w:r>
      <w:r>
        <w:rPr>
          <w:rFonts w:cs="Calibri"/>
        </w:rPr>
        <w:t>(</w:t>
      </w:r>
      <w:r w:rsidR="00BC087F" w:rsidRPr="00B12543">
        <w:rPr>
          <w:rFonts w:cs="Calibri"/>
        </w:rPr>
        <w:t xml:space="preserve">division of Justice Department)  </w:t>
      </w:r>
    </w:p>
    <w:p w14:paraId="1F8C07AE" w14:textId="7D55D863" w:rsidR="00C4327A" w:rsidRPr="00631D80" w:rsidRDefault="0083559E" w:rsidP="00631D80">
      <w:pPr>
        <w:pStyle w:val="NormalWeb"/>
        <w:ind w:left="720" w:right="720"/>
        <w:rPr>
          <w:rFonts w:asciiTheme="minorHAnsi" w:hAnsiTheme="minorHAnsi"/>
          <w:b/>
          <w:sz w:val="32"/>
          <w:szCs w:val="32"/>
        </w:rPr>
      </w:pPr>
      <w:r w:rsidRPr="00631D80">
        <w:rPr>
          <w:rFonts w:asciiTheme="minorHAnsi" w:hAnsiTheme="minorHAnsi"/>
          <w:b/>
          <w:sz w:val="32"/>
          <w:szCs w:val="32"/>
        </w:rPr>
        <w:t xml:space="preserve">NOTE:  While CRA </w:t>
      </w:r>
      <w:r w:rsidR="00DE3491" w:rsidRPr="00631D80">
        <w:rPr>
          <w:rFonts w:asciiTheme="minorHAnsi" w:hAnsiTheme="minorHAnsi"/>
          <w:b/>
          <w:sz w:val="32"/>
          <w:szCs w:val="32"/>
        </w:rPr>
        <w:t xml:space="preserve">and </w:t>
      </w:r>
      <w:r w:rsidRPr="00631D80">
        <w:rPr>
          <w:rFonts w:asciiTheme="minorHAnsi" w:hAnsiTheme="minorHAnsi"/>
          <w:b/>
          <w:sz w:val="32"/>
          <w:szCs w:val="32"/>
        </w:rPr>
        <w:t xml:space="preserve">Minister </w:t>
      </w:r>
      <w:proofErr w:type="spellStart"/>
      <w:r w:rsidRPr="00631D80">
        <w:rPr>
          <w:rFonts w:asciiTheme="minorHAnsi" w:hAnsiTheme="minorHAnsi"/>
          <w:b/>
          <w:sz w:val="32"/>
          <w:szCs w:val="32"/>
        </w:rPr>
        <w:t>Lebouthillier</w:t>
      </w:r>
      <w:proofErr w:type="spellEnd"/>
      <w:r w:rsidRPr="00631D80">
        <w:rPr>
          <w:rFonts w:asciiTheme="minorHAnsi" w:hAnsiTheme="minorHAnsi"/>
          <w:b/>
          <w:sz w:val="32"/>
          <w:szCs w:val="32"/>
        </w:rPr>
        <w:t xml:space="preserve"> believes</w:t>
      </w:r>
      <w:r w:rsidR="00631D80">
        <w:rPr>
          <w:rFonts w:asciiTheme="minorHAnsi" w:hAnsiTheme="minorHAnsi"/>
          <w:b/>
          <w:sz w:val="32"/>
          <w:szCs w:val="32"/>
        </w:rPr>
        <w:t xml:space="preserve"> that</w:t>
      </w:r>
      <w:r w:rsidRPr="00631D80">
        <w:rPr>
          <w:rFonts w:asciiTheme="minorHAnsi" w:hAnsiTheme="minorHAnsi"/>
          <w:b/>
          <w:sz w:val="32"/>
          <w:szCs w:val="32"/>
        </w:rPr>
        <w:t xml:space="preserve"> these transfers will be done with strict confidentiality.  </w:t>
      </w:r>
      <w:proofErr w:type="spellStart"/>
      <w:r w:rsidRPr="00631D80">
        <w:rPr>
          <w:rFonts w:asciiTheme="minorHAnsi" w:hAnsiTheme="minorHAnsi"/>
          <w:b/>
          <w:sz w:val="32"/>
          <w:szCs w:val="32"/>
        </w:rPr>
        <w:t>Transer</w:t>
      </w:r>
      <w:proofErr w:type="spellEnd"/>
      <w:r w:rsidRPr="00631D80">
        <w:rPr>
          <w:rFonts w:asciiTheme="minorHAnsi" w:hAnsiTheme="minorHAnsi"/>
          <w:b/>
          <w:sz w:val="32"/>
          <w:szCs w:val="32"/>
        </w:rPr>
        <w:t xml:space="preserve"> will NOT be kept as private as Tax Information - - bank records are not considered Tax Information and thus no compunction to hold back from transfer to FBI, Homeland</w:t>
      </w:r>
      <w:r w:rsidR="00C4327A" w:rsidRPr="00631D80">
        <w:rPr>
          <w:rFonts w:asciiTheme="minorHAnsi" w:hAnsiTheme="minorHAnsi"/>
          <w:b/>
          <w:sz w:val="32"/>
          <w:szCs w:val="32"/>
        </w:rPr>
        <w:t xml:space="preserve"> Security, </w:t>
      </w:r>
      <w:proofErr w:type="spellStart"/>
      <w:r w:rsidR="00C4327A" w:rsidRPr="00631D80">
        <w:rPr>
          <w:rFonts w:asciiTheme="minorHAnsi" w:hAnsiTheme="minorHAnsi"/>
          <w:b/>
          <w:sz w:val="32"/>
          <w:szCs w:val="32"/>
        </w:rPr>
        <w:t>etc</w:t>
      </w:r>
      <w:proofErr w:type="spellEnd"/>
      <w:r w:rsidR="00C4327A" w:rsidRPr="00631D80">
        <w:rPr>
          <w:rFonts w:asciiTheme="minorHAnsi" w:hAnsiTheme="minorHAnsi"/>
          <w:b/>
          <w:sz w:val="32"/>
          <w:szCs w:val="32"/>
        </w:rPr>
        <w:t xml:space="preserve"> </w:t>
      </w:r>
    </w:p>
    <w:p w14:paraId="7AD33606" w14:textId="7A17C40B" w:rsidR="005F75B9" w:rsidRDefault="00C4327A" w:rsidP="00DE4A8E">
      <w:pPr>
        <w:pStyle w:val="NormalWeb"/>
        <w:ind w:left="288" w:right="288"/>
        <w:rPr>
          <w:sz w:val="22"/>
          <w:szCs w:val="22"/>
        </w:rPr>
      </w:pPr>
      <w:r>
        <w:rPr>
          <w:sz w:val="22"/>
          <w:szCs w:val="22"/>
        </w:rPr>
        <w:t>A</w:t>
      </w:r>
      <w:r w:rsidRPr="00C4327A">
        <w:rPr>
          <w:sz w:val="22"/>
          <w:szCs w:val="22"/>
        </w:rPr>
        <w:t xml:space="preserve"> 2012 </w:t>
      </w:r>
      <w:r w:rsidR="005F75B9">
        <w:rPr>
          <w:sz w:val="22"/>
          <w:szCs w:val="22"/>
        </w:rPr>
        <w:t>let</w:t>
      </w:r>
      <w:r w:rsidR="00DE4A8E">
        <w:rPr>
          <w:sz w:val="22"/>
          <w:szCs w:val="22"/>
        </w:rPr>
        <w:t xml:space="preserve">ter </w:t>
      </w:r>
      <w:r w:rsidRPr="00C4327A">
        <w:rPr>
          <w:sz w:val="22"/>
          <w:szCs w:val="22"/>
        </w:rPr>
        <w:t>from Sen. Carl Levin (D-Michigan), a prominent FATCA supporter, to then-IRS Commissioner Douglas H. Shulman:</w:t>
      </w:r>
      <w:r>
        <w:rPr>
          <w:sz w:val="22"/>
          <w:szCs w:val="22"/>
        </w:rPr>
        <w:t xml:space="preserve"> [SEE</w:t>
      </w:r>
      <w:r w:rsidR="005F75B9">
        <w:rPr>
          <w:sz w:val="22"/>
          <w:szCs w:val="22"/>
        </w:rPr>
        <w:t xml:space="preserve">:  </w:t>
      </w:r>
      <w:hyperlink r:id="rId7" w:history="1">
        <w:r w:rsidR="005F75B9" w:rsidRPr="00D7796E">
          <w:rPr>
            <w:rStyle w:val="Hyperlink"/>
            <w:sz w:val="22"/>
            <w:szCs w:val="22"/>
          </w:rPr>
          <w:t>http://bsmlegal.com/PDFs/CarlLevin.pdf</w:t>
        </w:r>
      </w:hyperlink>
      <w:r w:rsidR="005F75B9">
        <w:rPr>
          <w:sz w:val="22"/>
          <w:szCs w:val="22"/>
        </w:rPr>
        <w:t xml:space="preserve"> , page 11]</w:t>
      </w:r>
    </w:p>
    <w:p w14:paraId="3744C18D" w14:textId="1B86D50D" w:rsidR="003204E2" w:rsidRPr="00973E8C" w:rsidRDefault="00C4327A" w:rsidP="00631D80">
      <w:pPr>
        <w:pStyle w:val="NormalWeb"/>
        <w:ind w:left="288" w:right="288"/>
        <w:rPr>
          <w:rFonts w:ascii="Arial Black" w:hAnsi="Arial Black"/>
        </w:rPr>
      </w:pPr>
      <w:r w:rsidRPr="00C4327A">
        <w:rPr>
          <w:rStyle w:val="Emphasis"/>
          <w:sz w:val="22"/>
          <w:szCs w:val="22"/>
        </w:rPr>
        <w:t>Although FATCA is structured to address offshore tax abuse</w:t>
      </w:r>
      <w:r w:rsidRPr="00B74507">
        <w:rPr>
          <w:rStyle w:val="Emphasis"/>
          <w:sz w:val="22"/>
          <w:szCs w:val="22"/>
          <w:highlight w:val="yellow"/>
        </w:rPr>
        <w:t>, offshore account information has significance far beyond the tax context, affecting cases involving money laundering, drug trafficking, terrorist financing, acts of corruption, financial fraud, and many other legal violations and crimes</w:t>
      </w:r>
      <w:r w:rsidRPr="00C4327A">
        <w:rPr>
          <w:rStyle w:val="Emphasis"/>
          <w:sz w:val="22"/>
          <w:szCs w:val="22"/>
        </w:rPr>
        <w:t xml:space="preserve">. Given the importance of offshore account disclosures, FATCA guidance and implementing rule should create account FATCA forms that are not designated as tax return information but, like FBARs, may be provided to law enforcement, regulatory, and </w:t>
      </w:r>
      <w:r w:rsidRPr="00C4327A">
        <w:rPr>
          <w:rStyle w:val="Strong"/>
          <w:i/>
          <w:iCs/>
          <w:sz w:val="22"/>
          <w:szCs w:val="22"/>
        </w:rPr>
        <w:t>national security</w:t>
      </w:r>
      <w:r w:rsidRPr="00C4327A">
        <w:rPr>
          <w:rStyle w:val="Emphasis"/>
          <w:sz w:val="22"/>
          <w:szCs w:val="22"/>
        </w:rPr>
        <w:t xml:space="preserve"> communities upon request</w:t>
      </w:r>
      <w:r w:rsidRPr="00B74507">
        <w:rPr>
          <w:rStyle w:val="Emphasis"/>
          <w:sz w:val="22"/>
          <w:szCs w:val="22"/>
          <w:highlight w:val="yellow"/>
        </w:rPr>
        <w:t xml:space="preserve">. </w:t>
      </w:r>
      <w:r w:rsidRPr="00B74507">
        <w:rPr>
          <w:rStyle w:val="Strong"/>
          <w:i/>
          <w:iCs/>
          <w:sz w:val="22"/>
          <w:szCs w:val="22"/>
          <w:highlight w:val="yellow"/>
        </w:rPr>
        <w:t>FFIs are not, after all, US taxpayers,</w:t>
      </w:r>
      <w:r w:rsidRPr="00B74507">
        <w:rPr>
          <w:rStyle w:val="Emphasis"/>
          <w:sz w:val="22"/>
          <w:szCs w:val="22"/>
          <w:highlight w:val="yellow"/>
        </w:rPr>
        <w:t xml:space="preserve"> and will not be supplying tax information on behalf of their US clients; they will instead be providing information about accounts opened by US persons. The US Supreme Court has long held that </w:t>
      </w:r>
      <w:r w:rsidRPr="00B74507">
        <w:rPr>
          <w:rStyle w:val="Strong"/>
          <w:i/>
          <w:iCs/>
          <w:sz w:val="22"/>
          <w:szCs w:val="22"/>
          <w:highlight w:val="yellow"/>
        </w:rPr>
        <w:t>bank account information is not inherently confidential</w:t>
      </w:r>
      <w:r w:rsidRPr="00B74507">
        <w:rPr>
          <w:rStyle w:val="Emphasis"/>
          <w:sz w:val="22"/>
          <w:szCs w:val="22"/>
          <w:highlight w:val="yellow"/>
        </w:rPr>
        <w:t xml:space="preserve"> but is subject to inspection by law enforcement and others in appropriate circumstances. Foreign account information is too important to a wide range of civil and criminal law enforcement and </w:t>
      </w:r>
      <w:r w:rsidRPr="00B74507">
        <w:rPr>
          <w:rStyle w:val="Strong"/>
          <w:i/>
          <w:iCs/>
          <w:sz w:val="22"/>
          <w:szCs w:val="22"/>
          <w:highlight w:val="yellow"/>
        </w:rPr>
        <w:t>national security</w:t>
      </w:r>
      <w:r w:rsidRPr="00B74507">
        <w:rPr>
          <w:rStyle w:val="Emphasis"/>
          <w:sz w:val="22"/>
          <w:szCs w:val="22"/>
          <w:highlight w:val="yellow"/>
        </w:rPr>
        <w:t xml:space="preserve"> efforts to be designated as tax return information bound by </w:t>
      </w:r>
      <w:r w:rsidRPr="00B74507">
        <w:rPr>
          <w:sz w:val="22"/>
          <w:szCs w:val="22"/>
          <w:highlight w:val="yellow"/>
        </w:rPr>
        <w:t>Section 6103</w:t>
      </w:r>
      <w:r w:rsidRPr="00B74507">
        <w:rPr>
          <w:rStyle w:val="Emphasis"/>
          <w:sz w:val="22"/>
          <w:szCs w:val="22"/>
          <w:highlight w:val="yellow"/>
        </w:rPr>
        <w:t>'s severe restrictions on access</w:t>
      </w:r>
      <w:r w:rsidRPr="00C4327A">
        <w:rPr>
          <w:rStyle w:val="Emphasis"/>
          <w:sz w:val="22"/>
          <w:szCs w:val="22"/>
        </w:rPr>
        <w:t xml:space="preserve"> </w:t>
      </w:r>
      <w:r w:rsidRPr="00C4327A">
        <w:rPr>
          <w:sz w:val="22"/>
          <w:szCs w:val="22"/>
        </w:rPr>
        <w:t>[emphasis adde</w:t>
      </w:r>
      <w:r w:rsidR="00080A30">
        <w:rPr>
          <w:sz w:val="22"/>
          <w:szCs w:val="22"/>
        </w:rPr>
        <w:t>d]</w:t>
      </w:r>
      <w:r w:rsidR="00080A30" w:rsidRPr="00080A30">
        <w:rPr>
          <w:rFonts w:ascii="Arial Black" w:hAnsi="Arial Black"/>
        </w:rPr>
        <w:t xml:space="preserve"> </w:t>
      </w:r>
    </w:p>
    <w:p w14:paraId="5F34779B" w14:textId="1354F6F1" w:rsidR="00080A30" w:rsidRPr="003204E2" w:rsidRDefault="003204E2" w:rsidP="003204E2">
      <w:pPr>
        <w:rPr>
          <w:rStyle w:val="Emphasis"/>
          <w:i w:val="0"/>
          <w:iCs w:val="0"/>
        </w:rPr>
      </w:pPr>
      <w:r w:rsidRPr="003204E2">
        <w:rPr>
          <w:rStyle w:val="Strong"/>
          <w:b w:val="0"/>
          <w:bCs w:val="0"/>
          <w:sz w:val="32"/>
          <w:szCs w:val="32"/>
        </w:rPr>
        <w:t xml:space="preserve">     </w:t>
      </w:r>
      <w:r w:rsidRPr="00080A30">
        <w:rPr>
          <w:rStyle w:val="Strong"/>
          <w:bCs w:val="0"/>
          <w:sz w:val="32"/>
          <w:szCs w:val="32"/>
          <w:u w:val="single"/>
        </w:rPr>
        <w:t xml:space="preserve">WHERE </w:t>
      </w:r>
      <w:r w:rsidRPr="001B3ED2">
        <w:rPr>
          <w:rStyle w:val="Strong"/>
          <w:bCs w:val="0"/>
          <w:sz w:val="32"/>
          <w:szCs w:val="32"/>
        </w:rPr>
        <w:t>-</w:t>
      </w:r>
      <w:r w:rsidRPr="00CC0110">
        <w:rPr>
          <w:rStyle w:val="Strong"/>
          <w:b w:val="0"/>
          <w:bCs w:val="0"/>
        </w:rPr>
        <w:t xml:space="preserve"> Canada &amp; ALL countries in the world fall under this FATCA threat</w:t>
      </w:r>
    </w:p>
    <w:p w14:paraId="3F7CB106" w14:textId="49BFEA11" w:rsidR="00DE4A8E" w:rsidRDefault="00B74507" w:rsidP="00DE4A8E">
      <w:pPr>
        <w:pStyle w:val="NormalWeb"/>
        <w:ind w:left="288" w:right="288"/>
        <w:rPr>
          <w:rFonts w:asciiTheme="minorHAnsi" w:hAnsiTheme="minorHAnsi"/>
          <w:sz w:val="24"/>
          <w:szCs w:val="24"/>
        </w:rPr>
      </w:pPr>
      <w:r w:rsidRPr="00DE4A8E">
        <w:rPr>
          <w:b/>
          <w:sz w:val="36"/>
          <w:szCs w:val="36"/>
          <w:u w:val="single"/>
        </w:rPr>
        <w:t>WHEN</w:t>
      </w:r>
      <w:r w:rsidRPr="008717F9">
        <w:rPr>
          <w:b/>
          <w:sz w:val="36"/>
          <w:szCs w:val="36"/>
        </w:rPr>
        <w:t xml:space="preserve"> - </w:t>
      </w:r>
      <w:r w:rsidRPr="00DE4A8E">
        <w:rPr>
          <w:rFonts w:asciiTheme="minorHAnsi" w:hAnsiTheme="minorHAnsi"/>
          <w:sz w:val="28"/>
          <w:szCs w:val="28"/>
        </w:rPr>
        <w:t>Annual report (end of September)</w:t>
      </w:r>
      <w:r w:rsidR="00C74DEB">
        <w:rPr>
          <w:rFonts w:asciiTheme="minorHAnsi" w:hAnsiTheme="minorHAnsi"/>
          <w:sz w:val="28"/>
          <w:szCs w:val="28"/>
        </w:rPr>
        <w:tab/>
      </w:r>
    </w:p>
    <w:p w14:paraId="75C03A67" w14:textId="77777777" w:rsidR="00861C82" w:rsidRDefault="00B74507" w:rsidP="00DE4A8E">
      <w:pPr>
        <w:pStyle w:val="NormalWeb"/>
        <w:ind w:left="288" w:right="288"/>
        <w:rPr>
          <w:rFonts w:asciiTheme="minorHAnsi" w:hAnsiTheme="minorHAnsi"/>
          <w:sz w:val="24"/>
          <w:szCs w:val="24"/>
        </w:rPr>
      </w:pPr>
      <w:r w:rsidRPr="00DE4A8E">
        <w:rPr>
          <w:b/>
          <w:sz w:val="36"/>
          <w:szCs w:val="36"/>
          <w:u w:val="single"/>
        </w:rPr>
        <w:t>HOW -</w:t>
      </w:r>
      <w:r>
        <w:t xml:space="preserve"> </w:t>
      </w:r>
      <w:r w:rsidRPr="00DE4A8E">
        <w:rPr>
          <w:rFonts w:asciiTheme="minorHAnsi" w:hAnsiTheme="minorHAnsi"/>
          <w:sz w:val="24"/>
          <w:szCs w:val="24"/>
        </w:rPr>
        <w:t>Electronic transfer of info to IRS</w:t>
      </w:r>
      <w:r w:rsidR="00823D69">
        <w:rPr>
          <w:rFonts w:asciiTheme="minorHAnsi" w:hAnsiTheme="minorHAnsi"/>
          <w:sz w:val="24"/>
          <w:szCs w:val="24"/>
        </w:rPr>
        <w:t xml:space="preserve">    </w:t>
      </w:r>
    </w:p>
    <w:p w14:paraId="7F0D21BC" w14:textId="4B0B8965" w:rsidR="00B74507" w:rsidRDefault="00DE4A8E" w:rsidP="00861C82">
      <w:pPr>
        <w:pStyle w:val="NormalWeb"/>
        <w:ind w:left="288" w:right="288"/>
        <w:jc w:val="center"/>
        <w:rPr>
          <w:b/>
          <w:sz w:val="28"/>
          <w:szCs w:val="28"/>
        </w:rPr>
      </w:pPr>
      <w:r>
        <w:rPr>
          <w:b/>
          <w:sz w:val="28"/>
          <w:szCs w:val="28"/>
        </w:rPr>
        <w:t xml:space="preserve">NOTE:  </w:t>
      </w:r>
      <w:r w:rsidR="000A1AB9">
        <w:rPr>
          <w:b/>
          <w:sz w:val="28"/>
          <w:szCs w:val="28"/>
        </w:rPr>
        <w:t>R</w:t>
      </w:r>
      <w:r w:rsidR="000A1AB9" w:rsidRPr="000A1AB9">
        <w:rPr>
          <w:b/>
          <w:sz w:val="28"/>
          <w:szCs w:val="28"/>
        </w:rPr>
        <w:t xml:space="preserve">ecords are sent via the internet and </w:t>
      </w:r>
      <w:r w:rsidRPr="000A1AB9">
        <w:rPr>
          <w:b/>
          <w:sz w:val="28"/>
          <w:szCs w:val="28"/>
        </w:rPr>
        <w:t>I</w:t>
      </w:r>
      <w:r w:rsidR="00B74507" w:rsidRPr="000A1AB9">
        <w:rPr>
          <w:b/>
          <w:sz w:val="28"/>
          <w:szCs w:val="28"/>
        </w:rPr>
        <w:t>RS HAS POOR RECORD OF IDENTITY THEFT THROUGH INTERNET HACKING)</w:t>
      </w:r>
    </w:p>
    <w:p w14:paraId="222CE470" w14:textId="272272D4" w:rsidR="00B60C4A" w:rsidRDefault="00971F5D" w:rsidP="00EF58C8">
      <w:pPr>
        <w:rPr>
          <w:u w:val="single"/>
        </w:rPr>
      </w:pPr>
      <w:r>
        <w:rPr>
          <w:b/>
          <w:sz w:val="28"/>
          <w:szCs w:val="28"/>
        </w:rPr>
        <w:t xml:space="preserve">[See:  </w:t>
      </w:r>
      <w:hyperlink r:id="rId8" w:history="1">
        <w:r w:rsidRPr="00971F5D">
          <w:rPr>
            <w:rStyle w:val="Hyperlink"/>
            <w:b/>
            <w:sz w:val="28"/>
            <w:szCs w:val="28"/>
          </w:rPr>
          <w:t>http://qz.com/628761/the-irs-is-using-a-system-that-was-hacked-to-protect-victims-of-a-hack-and-it-was-just-hacked/</w:t>
        </w:r>
      </w:hyperlink>
      <w:r>
        <w:rPr>
          <w:b/>
          <w:sz w:val="28"/>
          <w:szCs w:val="28"/>
        </w:rPr>
        <w:t xml:space="preserve">  </w:t>
      </w:r>
      <w:r w:rsidR="00F17A9F">
        <w:rPr>
          <w:b/>
          <w:sz w:val="28"/>
          <w:szCs w:val="28"/>
        </w:rPr>
        <w:t xml:space="preserve">  AND   </w:t>
      </w:r>
      <w:hyperlink r:id="rId9" w:history="1">
        <w:r w:rsidR="00F17A9F" w:rsidRPr="00F17A9F">
          <w:rPr>
            <w:rStyle w:val="Hyperlink"/>
            <w:rFonts w:eastAsia="Times New Roman" w:cs="Times New Roman"/>
            <w:b/>
            <w:bCs/>
          </w:rPr>
          <w:t>http://fortune.com/2016/03/25/irs-technology-taxes/</w:t>
        </w:r>
      </w:hyperlink>
      <w:r>
        <w:rPr>
          <w:b/>
          <w:sz w:val="28"/>
          <w:szCs w:val="28"/>
        </w:rPr>
        <w:t>]</w:t>
      </w:r>
    </w:p>
    <w:p w14:paraId="7FFFE09E" w14:textId="77777777" w:rsidR="00823D69" w:rsidRDefault="00823D69" w:rsidP="00EF58C8">
      <w:pPr>
        <w:rPr>
          <w:u w:val="single"/>
        </w:rPr>
      </w:pPr>
    </w:p>
    <w:p w14:paraId="102BA214" w14:textId="4830ED1B" w:rsidR="00626FC3" w:rsidRDefault="00626FC3">
      <w:pPr>
        <w:rPr>
          <w:u w:val="single"/>
        </w:rPr>
      </w:pPr>
      <w:r>
        <w:rPr>
          <w:u w:val="single"/>
        </w:rPr>
        <w:br w:type="page"/>
      </w:r>
    </w:p>
    <w:p w14:paraId="1E3E678C" w14:textId="0AADF113" w:rsidR="00AE4ACB" w:rsidRPr="00B3634C" w:rsidRDefault="00B3634C" w:rsidP="00AE4ACB">
      <w:pPr>
        <w:widowControl w:val="0"/>
        <w:autoSpaceDE w:val="0"/>
        <w:autoSpaceDN w:val="0"/>
        <w:adjustRightInd w:val="0"/>
        <w:rPr>
          <w:rFonts w:cs="Arial"/>
          <w:b/>
          <w:bCs/>
          <w:sz w:val="40"/>
          <w:szCs w:val="40"/>
          <w:u w:val="single"/>
        </w:rPr>
      </w:pPr>
      <w:r w:rsidRPr="00B3634C">
        <w:rPr>
          <w:sz w:val="40"/>
          <w:szCs w:val="40"/>
          <w:u w:val="single"/>
        </w:rPr>
        <w:lastRenderedPageBreak/>
        <w:t>3 -</w:t>
      </w:r>
      <w:r w:rsidR="00AE4ACB" w:rsidRPr="00B3634C">
        <w:rPr>
          <w:rFonts w:cs="Arial"/>
          <w:b/>
          <w:bCs/>
          <w:sz w:val="40"/>
          <w:szCs w:val="40"/>
          <w:u w:val="single"/>
        </w:rPr>
        <w:t xml:space="preserve"> REALITY OF US TAXES</w:t>
      </w:r>
    </w:p>
    <w:p w14:paraId="0A8E24ED" w14:textId="77777777" w:rsidR="003D4DFD" w:rsidRDefault="00913AC4" w:rsidP="003D4DFD">
      <w:pPr>
        <w:widowControl w:val="0"/>
        <w:autoSpaceDE w:val="0"/>
        <w:autoSpaceDN w:val="0"/>
        <w:adjustRightInd w:val="0"/>
        <w:rPr>
          <w:rFonts w:ascii="Arial Black" w:hAnsi="Arial Black" w:cs="Arial"/>
          <w:bCs/>
        </w:rPr>
      </w:pPr>
      <w:r w:rsidRPr="00913AC4">
        <w:rPr>
          <w:rFonts w:ascii="Arial" w:hAnsi="Arial" w:cs="Arial"/>
          <w:bCs/>
          <w:color w:val="386EFF"/>
          <w:sz w:val="36"/>
          <w:szCs w:val="36"/>
        </w:rPr>
        <w:t xml:space="preserve">     </w:t>
      </w:r>
      <w:r w:rsidR="00AE4ACB">
        <w:rPr>
          <w:rFonts w:ascii="Arial" w:hAnsi="Arial" w:cs="Arial"/>
          <w:b/>
          <w:bCs/>
          <w:color w:val="386EFF"/>
          <w:sz w:val="36"/>
          <w:szCs w:val="36"/>
          <w:u w:val="single" w:color="386EFF"/>
        </w:rPr>
        <w:t xml:space="preserve">US - </w:t>
      </w:r>
      <w:proofErr w:type="spellStart"/>
      <w:r w:rsidR="00AE4ACB">
        <w:rPr>
          <w:rFonts w:ascii="Arial" w:hAnsi="Arial" w:cs="Arial"/>
          <w:b/>
          <w:bCs/>
          <w:color w:val="386EFF"/>
          <w:sz w:val="36"/>
          <w:szCs w:val="36"/>
          <w:u w:val="single" w:color="386EFF"/>
        </w:rPr>
        <w:t>Cdn</w:t>
      </w:r>
      <w:proofErr w:type="spellEnd"/>
      <w:r w:rsidR="00AE4ACB">
        <w:rPr>
          <w:rFonts w:ascii="Arial" w:hAnsi="Arial" w:cs="Arial"/>
          <w:b/>
          <w:bCs/>
          <w:color w:val="386EFF"/>
          <w:sz w:val="36"/>
          <w:szCs w:val="36"/>
          <w:u w:val="single" w:color="386EFF"/>
        </w:rPr>
        <w:t xml:space="preserve"> Tax Treaty</w:t>
      </w:r>
      <w:r>
        <w:rPr>
          <w:rFonts w:ascii="Arial" w:hAnsi="Arial" w:cs="Arial"/>
          <w:bCs/>
        </w:rPr>
        <w:t xml:space="preserve"> </w:t>
      </w:r>
      <w:r w:rsidRPr="00913AC4">
        <w:rPr>
          <w:rFonts w:ascii="Arial Black" w:hAnsi="Arial Black" w:cs="Arial"/>
          <w:bCs/>
        </w:rPr>
        <w:t>has many</w:t>
      </w:r>
      <w:r>
        <w:rPr>
          <w:rFonts w:ascii="Arial Black" w:hAnsi="Arial Black" w:cs="Arial"/>
          <w:bCs/>
        </w:rPr>
        <w:t xml:space="preserve"> “tax gaps” = Double Taxation</w:t>
      </w:r>
      <w:r w:rsidR="003D4DFD">
        <w:rPr>
          <w:rFonts w:ascii="Arial Black" w:hAnsi="Arial Black" w:cs="Arial"/>
          <w:bCs/>
        </w:rPr>
        <w:tab/>
      </w:r>
    </w:p>
    <w:p w14:paraId="5F8B1122" w14:textId="39B73B4F" w:rsidR="003D4DFD" w:rsidRPr="003D4DFD" w:rsidRDefault="003D4DFD" w:rsidP="003D4DFD">
      <w:pPr>
        <w:widowControl w:val="0"/>
        <w:autoSpaceDE w:val="0"/>
        <w:autoSpaceDN w:val="0"/>
        <w:adjustRightInd w:val="0"/>
        <w:rPr>
          <w:rStyle w:val="Hyperlink"/>
          <w:rFonts w:ascii="Arial Black" w:hAnsi="Arial Black" w:cs="Arial"/>
          <w:bCs/>
          <w:color w:val="auto"/>
          <w:u w:val="none"/>
        </w:rPr>
      </w:pPr>
      <w:r>
        <w:rPr>
          <w:rFonts w:ascii="Arial Black" w:hAnsi="Arial Black" w:cs="Arial"/>
          <w:bCs/>
        </w:rPr>
        <w:tab/>
      </w:r>
      <w:r w:rsidR="000D58B6" w:rsidRPr="000D58B6">
        <w:rPr>
          <w:rFonts w:ascii="Arial Black" w:hAnsi="Arial Black" w:cs="Arial"/>
          <w:bCs/>
          <w:sz w:val="20"/>
          <w:szCs w:val="20"/>
        </w:rPr>
        <w:t xml:space="preserve">[See:  </w:t>
      </w:r>
      <w:r w:rsidRPr="00A44747">
        <w:rPr>
          <w:rStyle w:val="Hyperlink"/>
          <w:rFonts w:eastAsia="Times New Roman" w:cs="Times New Roman"/>
        </w:rPr>
        <w:t>http://taxpol.blogspot.ca/2015/11/fatca-citizenship-based-tax-and.html</w:t>
      </w:r>
    </w:p>
    <w:p w14:paraId="32A43D4D" w14:textId="77777777" w:rsidR="00AE4ACB" w:rsidRDefault="00AE4ACB" w:rsidP="00EF58C8">
      <w:pPr>
        <w:rPr>
          <w:u w:val="single"/>
        </w:rPr>
      </w:pPr>
    </w:p>
    <w:p w14:paraId="456B1306" w14:textId="77777777" w:rsidR="003D4DFD" w:rsidRDefault="00AE4ACB" w:rsidP="00913AC4">
      <w:pPr>
        <w:widowControl w:val="0"/>
        <w:autoSpaceDE w:val="0"/>
        <w:autoSpaceDN w:val="0"/>
        <w:adjustRightInd w:val="0"/>
        <w:ind w:left="720" w:right="720"/>
        <w:rPr>
          <w:rFonts w:ascii="Arial Black" w:hAnsi="Arial Black"/>
        </w:rPr>
      </w:pPr>
      <w:r w:rsidRPr="00C01472">
        <w:rPr>
          <w:rFonts w:ascii="Arial" w:hAnsi="Arial" w:cs="Arial"/>
          <w:b/>
          <w:bCs/>
          <w:sz w:val="36"/>
          <w:szCs w:val="36"/>
        </w:rPr>
        <w:t>C</w:t>
      </w:r>
      <w:r>
        <w:rPr>
          <w:rFonts w:ascii="Arial Black" w:hAnsi="Arial Black"/>
        </w:rPr>
        <w:t xml:space="preserve">anadian’s earnings &amp; pensions (and government assisted funds such as RDSP and RESP) are being taxed away to US.  </w:t>
      </w:r>
    </w:p>
    <w:p w14:paraId="0C411607" w14:textId="37C5B867" w:rsidR="00AE4ACB" w:rsidRDefault="00AE4ACB" w:rsidP="00913AC4">
      <w:pPr>
        <w:widowControl w:val="0"/>
        <w:autoSpaceDE w:val="0"/>
        <w:autoSpaceDN w:val="0"/>
        <w:adjustRightInd w:val="0"/>
        <w:ind w:left="720" w:right="720"/>
        <w:rPr>
          <w:rFonts w:ascii="Arial Black" w:hAnsi="Arial Black"/>
        </w:rPr>
      </w:pPr>
      <w:r>
        <w:rPr>
          <w:rFonts w:ascii="Arial Black" w:hAnsi="Arial Black"/>
        </w:rPr>
        <w:t xml:space="preserve">Tax treaty has gaps so that USP are being double taxed / not getting benefit of </w:t>
      </w:r>
      <w:proofErr w:type="spellStart"/>
      <w:r>
        <w:rPr>
          <w:rFonts w:ascii="Arial Black" w:hAnsi="Arial Black"/>
        </w:rPr>
        <w:t>Cdn</w:t>
      </w:r>
      <w:proofErr w:type="spellEnd"/>
      <w:r>
        <w:rPr>
          <w:rFonts w:ascii="Arial Black" w:hAnsi="Arial Black"/>
        </w:rPr>
        <w:t xml:space="preserve"> tax laws.</w:t>
      </w:r>
    </w:p>
    <w:p w14:paraId="37F6B3C1" w14:textId="77777777" w:rsidR="00AE4ACB" w:rsidRPr="00973E8C" w:rsidRDefault="00AE4ACB" w:rsidP="00AE4ACB">
      <w:pPr>
        <w:rPr>
          <w:rFonts w:ascii="Arial Black" w:hAnsi="Arial Black"/>
        </w:rPr>
      </w:pPr>
    </w:p>
    <w:p w14:paraId="0E5AC936" w14:textId="03F25263" w:rsidR="00AE4ACB" w:rsidRDefault="003D4DFD" w:rsidP="00913AC4">
      <w:pPr>
        <w:ind w:left="720" w:right="720"/>
        <w:rPr>
          <w:rFonts w:ascii="Arial Black" w:hAnsi="Arial Black"/>
        </w:rPr>
      </w:pPr>
      <w:r>
        <w:rPr>
          <w:rFonts w:ascii="Arial Black" w:hAnsi="Arial Black"/>
        </w:rPr>
        <w:t>Example</w:t>
      </w:r>
      <w:r w:rsidR="00AE4ACB">
        <w:rPr>
          <w:rFonts w:ascii="Arial Black" w:hAnsi="Arial Black"/>
        </w:rPr>
        <w:t xml:space="preserve"> </w:t>
      </w:r>
      <w:r>
        <w:rPr>
          <w:rFonts w:ascii="Arial Black" w:hAnsi="Arial Black"/>
        </w:rPr>
        <w:t xml:space="preserve">- </w:t>
      </w:r>
      <w:r w:rsidR="00AE4ACB">
        <w:rPr>
          <w:rFonts w:ascii="Arial Black" w:hAnsi="Arial Black"/>
        </w:rPr>
        <w:t xml:space="preserve">US </w:t>
      </w:r>
      <w:r>
        <w:rPr>
          <w:rFonts w:ascii="Arial Black" w:hAnsi="Arial Black"/>
        </w:rPr>
        <w:t xml:space="preserve">taxes </w:t>
      </w:r>
      <w:r w:rsidR="00AE4ACB">
        <w:rPr>
          <w:rFonts w:ascii="Arial Black" w:hAnsi="Arial Black"/>
        </w:rPr>
        <w:t>capital gains fro</w:t>
      </w:r>
      <w:r>
        <w:rPr>
          <w:rFonts w:ascii="Arial Black" w:hAnsi="Arial Black"/>
        </w:rPr>
        <w:t>m the sale of primary residence</w:t>
      </w:r>
    </w:p>
    <w:p w14:paraId="33ACAE93" w14:textId="77777777" w:rsidR="005862E5" w:rsidRDefault="005862E5" w:rsidP="00861C82">
      <w:pPr>
        <w:ind w:left="720" w:right="720"/>
        <w:jc w:val="center"/>
        <w:rPr>
          <w:rFonts w:ascii="Arial Black" w:hAnsi="Arial Black"/>
          <w:sz w:val="32"/>
          <w:szCs w:val="32"/>
        </w:rPr>
      </w:pPr>
    </w:p>
    <w:p w14:paraId="03667DBC" w14:textId="0035DCE9" w:rsidR="003D4DFD" w:rsidRDefault="005862E5" w:rsidP="005862E5">
      <w:pPr>
        <w:widowControl w:val="0"/>
        <w:autoSpaceDE w:val="0"/>
        <w:autoSpaceDN w:val="0"/>
        <w:adjustRightInd w:val="0"/>
        <w:spacing w:after="266"/>
        <w:rPr>
          <w:rFonts w:cs="Calibri"/>
          <w:sz w:val="28"/>
          <w:szCs w:val="28"/>
        </w:rPr>
      </w:pPr>
      <w:r w:rsidRPr="005862E5">
        <w:rPr>
          <w:rFonts w:cs="Calibri"/>
          <w:sz w:val="28"/>
          <w:szCs w:val="28"/>
        </w:rPr>
        <w:t xml:space="preserve">For most Canadians, </w:t>
      </w:r>
      <w:r w:rsidRPr="003D4DFD">
        <w:rPr>
          <w:rFonts w:cs="Calibri"/>
          <w:b/>
          <w:sz w:val="32"/>
          <w:szCs w:val="32"/>
        </w:rPr>
        <w:t>likely no tax due</w:t>
      </w:r>
      <w:r w:rsidRPr="005862E5">
        <w:rPr>
          <w:rFonts w:cs="Calibri"/>
          <w:sz w:val="28"/>
          <w:szCs w:val="28"/>
        </w:rPr>
        <w:t xml:space="preserve"> - - </w:t>
      </w:r>
      <w:r w:rsidRPr="003D4DFD">
        <w:rPr>
          <w:rFonts w:cs="Calibri"/>
          <w:b/>
          <w:sz w:val="40"/>
          <w:szCs w:val="40"/>
        </w:rPr>
        <w:t>BUT</w:t>
      </w:r>
      <w:r w:rsidRPr="005862E5">
        <w:rPr>
          <w:rFonts w:cs="Calibri"/>
          <w:sz w:val="28"/>
          <w:szCs w:val="28"/>
        </w:rPr>
        <w:t xml:space="preserve"> have to file extensive </w:t>
      </w:r>
      <w:r w:rsidR="003D4DFD">
        <w:rPr>
          <w:rFonts w:cs="Calibri"/>
          <w:sz w:val="28"/>
          <w:szCs w:val="28"/>
        </w:rPr>
        <w:t xml:space="preserve">complex </w:t>
      </w:r>
      <w:r w:rsidRPr="005862E5">
        <w:rPr>
          <w:rFonts w:cs="Calibri"/>
          <w:sz w:val="28"/>
          <w:szCs w:val="28"/>
        </w:rPr>
        <w:t xml:space="preserve">forms to </w:t>
      </w:r>
      <w:r w:rsidRPr="005862E5">
        <w:rPr>
          <w:rFonts w:cs="Calibri"/>
          <w:b/>
          <w:sz w:val="28"/>
          <w:szCs w:val="28"/>
        </w:rPr>
        <w:t xml:space="preserve">PROVE </w:t>
      </w:r>
      <w:r w:rsidRPr="005862E5">
        <w:rPr>
          <w:rFonts w:cs="Calibri"/>
          <w:sz w:val="28"/>
          <w:szCs w:val="28"/>
        </w:rPr>
        <w:t>THIS!!!  Expensive to pay cross border accountant - - and they make mistakes</w:t>
      </w:r>
      <w:r w:rsidR="003D4DFD">
        <w:rPr>
          <w:rFonts w:cs="Calibri"/>
          <w:sz w:val="28"/>
          <w:szCs w:val="28"/>
        </w:rPr>
        <w:t>!!!</w:t>
      </w:r>
      <w:r w:rsidRPr="005862E5">
        <w:rPr>
          <w:rFonts w:cs="Calibri"/>
          <w:sz w:val="28"/>
          <w:szCs w:val="28"/>
        </w:rPr>
        <w:t xml:space="preserve">  </w:t>
      </w:r>
      <w:r w:rsidR="00F17A9F">
        <w:rPr>
          <w:rFonts w:cs="Calibri"/>
          <w:sz w:val="28"/>
          <w:szCs w:val="28"/>
        </w:rPr>
        <w:t xml:space="preserve">  Some information is reported twice (on different forms) to two different offices.  The list of all financial accounts and highest balance during the year </w:t>
      </w:r>
      <w:r w:rsidR="00F17A9F" w:rsidRPr="00F17A9F">
        <w:rPr>
          <w:rFonts w:cs="Calibri"/>
          <w:b/>
          <w:sz w:val="36"/>
          <w:szCs w:val="36"/>
        </w:rPr>
        <w:t>MUST</w:t>
      </w:r>
      <w:r w:rsidR="00F17A9F">
        <w:rPr>
          <w:rFonts w:cs="Calibri"/>
          <w:b/>
          <w:sz w:val="36"/>
          <w:szCs w:val="36"/>
        </w:rPr>
        <w:t xml:space="preserve"> </w:t>
      </w:r>
      <w:r w:rsidR="00F17A9F">
        <w:rPr>
          <w:rFonts w:cs="Calibri"/>
          <w:sz w:val="28"/>
          <w:szCs w:val="28"/>
        </w:rPr>
        <w:t>be sent electronically (raising the risk of identity theft)</w:t>
      </w:r>
      <w:r w:rsidR="00CF7F46">
        <w:rPr>
          <w:rFonts w:cs="Calibri"/>
          <w:sz w:val="28"/>
          <w:szCs w:val="28"/>
        </w:rPr>
        <w:t>.</w:t>
      </w:r>
      <w:r w:rsidR="00F17A9F">
        <w:rPr>
          <w:rFonts w:cs="Calibri"/>
          <w:sz w:val="28"/>
          <w:szCs w:val="28"/>
        </w:rPr>
        <w:t xml:space="preserve"> </w:t>
      </w:r>
    </w:p>
    <w:p w14:paraId="045DC0C5" w14:textId="21C21268" w:rsidR="005862E5" w:rsidRPr="005862E5" w:rsidRDefault="005862E5" w:rsidP="005862E5">
      <w:pPr>
        <w:widowControl w:val="0"/>
        <w:autoSpaceDE w:val="0"/>
        <w:autoSpaceDN w:val="0"/>
        <w:adjustRightInd w:val="0"/>
        <w:spacing w:after="266"/>
        <w:rPr>
          <w:rFonts w:cs="Calibri"/>
          <w:sz w:val="28"/>
          <w:szCs w:val="28"/>
        </w:rPr>
      </w:pPr>
      <w:r w:rsidRPr="005862E5">
        <w:rPr>
          <w:rFonts w:cs="Calibri"/>
          <w:b/>
          <w:sz w:val="32"/>
          <w:szCs w:val="32"/>
        </w:rPr>
        <w:t xml:space="preserve">The IRS isn’t </w:t>
      </w:r>
      <w:r w:rsidR="003D4DFD">
        <w:rPr>
          <w:rFonts w:cs="Calibri"/>
          <w:b/>
          <w:sz w:val="32"/>
          <w:szCs w:val="32"/>
        </w:rPr>
        <w:t xml:space="preserve">so much </w:t>
      </w:r>
      <w:r w:rsidRPr="005862E5">
        <w:rPr>
          <w:rFonts w:cs="Calibri"/>
          <w:b/>
          <w:sz w:val="32"/>
          <w:szCs w:val="32"/>
        </w:rPr>
        <w:t xml:space="preserve">looking for tax payments; rather </w:t>
      </w:r>
      <w:r>
        <w:rPr>
          <w:rFonts w:cs="Calibri"/>
          <w:b/>
          <w:sz w:val="32"/>
          <w:szCs w:val="32"/>
        </w:rPr>
        <w:t>i</w:t>
      </w:r>
      <w:r w:rsidRPr="005862E5">
        <w:rPr>
          <w:rFonts w:cs="Calibri"/>
          <w:b/>
          <w:sz w:val="32"/>
          <w:szCs w:val="32"/>
        </w:rPr>
        <w:t>s seeking opportunities for heavy fines</w:t>
      </w:r>
      <w:r w:rsidRPr="005862E5">
        <w:rPr>
          <w:rFonts w:cs="Calibri"/>
          <w:sz w:val="28"/>
          <w:szCs w:val="28"/>
        </w:rPr>
        <w:t>.</w:t>
      </w:r>
      <w:r w:rsidR="003D4DFD">
        <w:rPr>
          <w:rFonts w:cs="Calibri"/>
          <w:sz w:val="28"/>
          <w:szCs w:val="28"/>
        </w:rPr>
        <w:t xml:space="preserve"> ($10,000 for each account not reported)</w:t>
      </w:r>
    </w:p>
    <w:p w14:paraId="02B211B3" w14:textId="77777777" w:rsidR="005862E5" w:rsidRPr="00861C82" w:rsidRDefault="005862E5" w:rsidP="005862E5">
      <w:pPr>
        <w:ind w:left="720" w:right="720"/>
        <w:rPr>
          <w:rFonts w:ascii="Arial Black" w:hAnsi="Arial Black"/>
          <w:sz w:val="32"/>
          <w:szCs w:val="32"/>
        </w:rPr>
      </w:pPr>
    </w:p>
    <w:p w14:paraId="61D08923" w14:textId="77777777" w:rsidR="00AE4ACB" w:rsidRDefault="00AE4ACB" w:rsidP="00EF58C8">
      <w:pPr>
        <w:rPr>
          <w:u w:val="single"/>
        </w:rPr>
      </w:pPr>
    </w:p>
    <w:p w14:paraId="14CBCD17" w14:textId="77777777" w:rsidR="00861C82" w:rsidRDefault="00861C82" w:rsidP="00EF58C8">
      <w:pPr>
        <w:rPr>
          <w:u w:val="single"/>
        </w:rPr>
      </w:pPr>
    </w:p>
    <w:p w14:paraId="5D6A4DE7" w14:textId="3F2AC760" w:rsidR="005862E5" w:rsidRDefault="005862E5">
      <w:pPr>
        <w:rPr>
          <w:u w:val="single"/>
        </w:rPr>
      </w:pPr>
      <w:r>
        <w:rPr>
          <w:u w:val="single"/>
        </w:rPr>
        <w:br w:type="page"/>
      </w:r>
    </w:p>
    <w:p w14:paraId="672F761B" w14:textId="77777777" w:rsidR="00B3634C" w:rsidRPr="006368C7" w:rsidRDefault="00B3634C" w:rsidP="00EF58C8">
      <w:pPr>
        <w:rPr>
          <w:u w:val="single"/>
        </w:rPr>
      </w:pPr>
    </w:p>
    <w:p w14:paraId="523B8D01" w14:textId="4F25FA64" w:rsidR="00B3634C" w:rsidRDefault="00B3634C" w:rsidP="00B3634C">
      <w:pPr>
        <w:widowControl w:val="0"/>
        <w:autoSpaceDE w:val="0"/>
        <w:autoSpaceDN w:val="0"/>
        <w:adjustRightInd w:val="0"/>
        <w:rPr>
          <w:rFonts w:cs="Arial"/>
          <w:b/>
          <w:bCs/>
          <w:sz w:val="40"/>
          <w:szCs w:val="40"/>
          <w:u w:val="single"/>
        </w:rPr>
      </w:pPr>
      <w:r>
        <w:rPr>
          <w:rFonts w:cs="Arial"/>
          <w:b/>
          <w:bCs/>
          <w:sz w:val="40"/>
          <w:szCs w:val="40"/>
          <w:u w:val="single"/>
        </w:rPr>
        <w:t>4</w:t>
      </w:r>
      <w:r w:rsidRPr="00B60C4A">
        <w:rPr>
          <w:rFonts w:cs="Arial"/>
          <w:b/>
          <w:bCs/>
          <w:sz w:val="40"/>
          <w:szCs w:val="40"/>
          <w:u w:val="single"/>
        </w:rPr>
        <w:t xml:space="preserve"> - </w:t>
      </w:r>
      <w:r>
        <w:rPr>
          <w:rFonts w:cs="Arial"/>
          <w:b/>
          <w:bCs/>
          <w:sz w:val="40"/>
          <w:szCs w:val="40"/>
          <w:u w:val="single"/>
        </w:rPr>
        <w:t>E</w:t>
      </w:r>
      <w:r w:rsidR="00861C82">
        <w:rPr>
          <w:rFonts w:cs="Arial"/>
          <w:b/>
          <w:bCs/>
          <w:sz w:val="40"/>
          <w:szCs w:val="40"/>
          <w:u w:val="single"/>
        </w:rPr>
        <w:t xml:space="preserve">FFECTS OF </w:t>
      </w:r>
      <w:r>
        <w:rPr>
          <w:rFonts w:cs="Arial"/>
          <w:b/>
          <w:bCs/>
          <w:sz w:val="40"/>
          <w:szCs w:val="40"/>
          <w:u w:val="single"/>
        </w:rPr>
        <w:t xml:space="preserve">FATCA </w:t>
      </w:r>
      <w:r w:rsidR="00861C82">
        <w:rPr>
          <w:rFonts w:cs="Arial"/>
          <w:b/>
          <w:bCs/>
          <w:sz w:val="40"/>
          <w:szCs w:val="40"/>
          <w:u w:val="single"/>
        </w:rPr>
        <w:t>IN CANADA</w:t>
      </w:r>
    </w:p>
    <w:p w14:paraId="3A3385B0" w14:textId="77777777" w:rsidR="00B3634C" w:rsidRPr="00626FC3" w:rsidRDefault="00B3634C" w:rsidP="00B3634C">
      <w:pPr>
        <w:widowControl w:val="0"/>
        <w:autoSpaceDE w:val="0"/>
        <w:autoSpaceDN w:val="0"/>
        <w:adjustRightInd w:val="0"/>
        <w:rPr>
          <w:b/>
          <w:sz w:val="28"/>
          <w:szCs w:val="28"/>
        </w:rPr>
      </w:pPr>
      <w:r w:rsidRPr="00B3634C">
        <w:rPr>
          <w:rFonts w:cs="Arial"/>
          <w:b/>
          <w:bCs/>
          <w:sz w:val="40"/>
          <w:szCs w:val="40"/>
        </w:rPr>
        <w:t xml:space="preserve"> </w:t>
      </w:r>
      <w:r w:rsidRPr="00626FC3">
        <w:rPr>
          <w:b/>
          <w:sz w:val="28"/>
          <w:szCs w:val="28"/>
        </w:rPr>
        <w:t xml:space="preserve">Major banks have not closed their accounts to US Persons </w:t>
      </w:r>
    </w:p>
    <w:p w14:paraId="1B3C012D" w14:textId="7122DC92" w:rsidR="00861C82" w:rsidRPr="00626FC3" w:rsidRDefault="003D4DFD" w:rsidP="00B3634C">
      <w:pPr>
        <w:widowControl w:val="0"/>
        <w:autoSpaceDE w:val="0"/>
        <w:autoSpaceDN w:val="0"/>
        <w:adjustRightInd w:val="0"/>
        <w:ind w:left="720" w:right="720"/>
        <w:rPr>
          <w:b/>
          <w:sz w:val="28"/>
          <w:szCs w:val="28"/>
        </w:rPr>
      </w:pPr>
      <w:r>
        <w:rPr>
          <w:b/>
          <w:sz w:val="28"/>
          <w:szCs w:val="28"/>
        </w:rPr>
        <w:t>B</w:t>
      </w:r>
      <w:r w:rsidR="00B3634C" w:rsidRPr="00626FC3">
        <w:rPr>
          <w:b/>
          <w:sz w:val="28"/>
          <w:szCs w:val="28"/>
        </w:rPr>
        <w:t xml:space="preserve">ut there is a western </w:t>
      </w:r>
      <w:proofErr w:type="spellStart"/>
      <w:r w:rsidR="00B3634C" w:rsidRPr="00626FC3">
        <w:rPr>
          <w:b/>
          <w:sz w:val="28"/>
          <w:szCs w:val="28"/>
        </w:rPr>
        <w:t>Cdn</w:t>
      </w:r>
      <w:proofErr w:type="spellEnd"/>
      <w:r w:rsidR="00B3634C" w:rsidRPr="00626FC3">
        <w:rPr>
          <w:b/>
          <w:sz w:val="28"/>
          <w:szCs w:val="28"/>
        </w:rPr>
        <w:t xml:space="preserve"> on-line  bank that has refused to take any </w:t>
      </w:r>
      <w:r>
        <w:rPr>
          <w:b/>
          <w:sz w:val="28"/>
          <w:szCs w:val="28"/>
        </w:rPr>
        <w:t xml:space="preserve">“US Person in Canada” clients = </w:t>
      </w:r>
      <w:r w:rsidR="00B3634C" w:rsidRPr="00626FC3">
        <w:rPr>
          <w:b/>
          <w:sz w:val="28"/>
          <w:szCs w:val="28"/>
        </w:rPr>
        <w:t>Discrimination</w:t>
      </w:r>
    </w:p>
    <w:p w14:paraId="44B0A5BC" w14:textId="77777777" w:rsidR="00861C82" w:rsidRDefault="00861C82" w:rsidP="00B3634C">
      <w:pPr>
        <w:widowControl w:val="0"/>
        <w:autoSpaceDE w:val="0"/>
        <w:autoSpaceDN w:val="0"/>
        <w:adjustRightInd w:val="0"/>
        <w:ind w:left="720" w:right="720"/>
        <w:rPr>
          <w:b/>
        </w:rPr>
      </w:pPr>
    </w:p>
    <w:p w14:paraId="175F66BF" w14:textId="69071228" w:rsidR="00D92484" w:rsidRDefault="00861C82" w:rsidP="00861C82">
      <w:pPr>
        <w:widowControl w:val="0"/>
        <w:autoSpaceDE w:val="0"/>
        <w:autoSpaceDN w:val="0"/>
        <w:adjustRightInd w:val="0"/>
        <w:rPr>
          <w:rFonts w:cs="Calibri"/>
        </w:rPr>
      </w:pPr>
      <w:r w:rsidRPr="00626FC3">
        <w:rPr>
          <w:rFonts w:cs="Calibri"/>
          <w:sz w:val="28"/>
          <w:szCs w:val="28"/>
        </w:rPr>
        <w:t xml:space="preserve">  </w:t>
      </w:r>
      <w:r w:rsidRPr="00626FC3">
        <w:rPr>
          <w:rFonts w:cs="Calibri"/>
          <w:b/>
          <w:sz w:val="28"/>
          <w:szCs w:val="28"/>
        </w:rPr>
        <w:t>FATCA is costing Canada billions of dollars in set-up</w:t>
      </w:r>
      <w:r>
        <w:rPr>
          <w:rFonts w:cs="Calibri"/>
        </w:rPr>
        <w:t xml:space="preserve"> and </w:t>
      </w:r>
      <w:r w:rsidR="00735537">
        <w:rPr>
          <w:rFonts w:cs="Calibri"/>
        </w:rPr>
        <w:t>ongoing</w:t>
      </w:r>
      <w:r>
        <w:rPr>
          <w:rFonts w:cs="Calibri"/>
        </w:rPr>
        <w:t xml:space="preserve"> costs.  </w:t>
      </w:r>
    </w:p>
    <w:p w14:paraId="2898428C" w14:textId="4F5075DA" w:rsidR="00C22D20" w:rsidRDefault="00D92484" w:rsidP="00861C82">
      <w:pPr>
        <w:widowControl w:val="0"/>
        <w:autoSpaceDE w:val="0"/>
        <w:autoSpaceDN w:val="0"/>
        <w:adjustRightInd w:val="0"/>
        <w:rPr>
          <w:rFonts w:cs="Calibri"/>
        </w:rPr>
      </w:pPr>
      <w:r>
        <w:rPr>
          <w:rFonts w:cs="Calibri"/>
        </w:rPr>
        <w:tab/>
      </w:r>
      <w:r w:rsidR="00861C82" w:rsidRPr="00735537">
        <w:rPr>
          <w:rFonts w:cs="Calibri"/>
          <w:b/>
          <w:sz w:val="28"/>
          <w:szCs w:val="28"/>
        </w:rPr>
        <w:t>Scotia Bank (alone)</w:t>
      </w:r>
      <w:r w:rsidRPr="00735537">
        <w:rPr>
          <w:rFonts w:cs="Calibri"/>
          <w:b/>
          <w:sz w:val="28"/>
          <w:szCs w:val="28"/>
        </w:rPr>
        <w:t xml:space="preserve"> </w:t>
      </w:r>
      <w:r w:rsidR="00861C82" w:rsidRPr="00735537">
        <w:rPr>
          <w:rFonts w:cs="Calibri"/>
          <w:b/>
          <w:sz w:val="28"/>
          <w:szCs w:val="28"/>
        </w:rPr>
        <w:t>has</w:t>
      </w:r>
      <w:r w:rsidR="00C22D20" w:rsidRPr="00735537">
        <w:rPr>
          <w:rFonts w:cs="Calibri"/>
          <w:b/>
          <w:sz w:val="28"/>
          <w:szCs w:val="28"/>
        </w:rPr>
        <w:t xml:space="preserve"> </w:t>
      </w:r>
      <w:r w:rsidR="00861C82" w:rsidRPr="00735537">
        <w:rPr>
          <w:rFonts w:cs="Calibri"/>
          <w:b/>
          <w:sz w:val="28"/>
          <w:szCs w:val="28"/>
        </w:rPr>
        <w:t>reported 100 million as of 2013 !!</w:t>
      </w:r>
      <w:r w:rsidR="00C22D20">
        <w:rPr>
          <w:rFonts w:cs="Calibri"/>
        </w:rPr>
        <w:t xml:space="preserve"> </w:t>
      </w:r>
    </w:p>
    <w:p w14:paraId="538A3666" w14:textId="29E63F24" w:rsidR="00735537" w:rsidRDefault="00735537" w:rsidP="00861C82">
      <w:pPr>
        <w:widowControl w:val="0"/>
        <w:autoSpaceDE w:val="0"/>
        <w:autoSpaceDN w:val="0"/>
        <w:adjustRightInd w:val="0"/>
        <w:rPr>
          <w:rFonts w:cs="Calibri"/>
        </w:rPr>
      </w:pPr>
      <w:r>
        <w:rPr>
          <w:rFonts w:cs="Calibri"/>
          <w:b/>
          <w:sz w:val="28"/>
          <w:szCs w:val="28"/>
        </w:rPr>
        <w:tab/>
      </w:r>
      <w:r>
        <w:rPr>
          <w:rFonts w:cs="Calibri"/>
          <w:b/>
          <w:sz w:val="28"/>
          <w:szCs w:val="28"/>
        </w:rPr>
        <w:tab/>
      </w:r>
      <w:r w:rsidRPr="00D92484">
        <w:rPr>
          <w:rFonts w:cs="Calibri"/>
          <w:b/>
          <w:sz w:val="28"/>
          <w:szCs w:val="28"/>
        </w:rPr>
        <w:t>These costs = higher bank rates for all</w:t>
      </w:r>
      <w:r>
        <w:rPr>
          <w:rFonts w:cs="Calibri"/>
          <w:b/>
          <w:sz w:val="28"/>
          <w:szCs w:val="28"/>
        </w:rPr>
        <w:t xml:space="preserve"> in Canada</w:t>
      </w:r>
    </w:p>
    <w:p w14:paraId="5CC6068F" w14:textId="77777777" w:rsidR="00735537" w:rsidRDefault="00735537" w:rsidP="00861C82">
      <w:pPr>
        <w:widowControl w:val="0"/>
        <w:autoSpaceDE w:val="0"/>
        <w:autoSpaceDN w:val="0"/>
        <w:adjustRightInd w:val="0"/>
        <w:rPr>
          <w:rFonts w:cs="Calibri"/>
        </w:rPr>
      </w:pPr>
    </w:p>
    <w:p w14:paraId="0FBC43E7" w14:textId="365770AC" w:rsidR="00C22D20" w:rsidRPr="00C22D20" w:rsidRDefault="00C22D20" w:rsidP="00861C82">
      <w:pPr>
        <w:widowControl w:val="0"/>
        <w:autoSpaceDE w:val="0"/>
        <w:autoSpaceDN w:val="0"/>
        <w:adjustRightInd w:val="0"/>
        <w:rPr>
          <w:rFonts w:cs="Calibri"/>
          <w:b/>
        </w:rPr>
      </w:pPr>
      <w:r>
        <w:rPr>
          <w:rFonts w:cs="Calibri"/>
        </w:rPr>
        <w:tab/>
        <w:t>Y</w:t>
      </w:r>
      <w:r w:rsidR="00861C82" w:rsidRPr="00861C82">
        <w:rPr>
          <w:rFonts w:cs="Calibri"/>
        </w:rPr>
        <w:t xml:space="preserve">et it is estimated that FATCA will bring in only about 2.5 - 8.7 billion in additional tax revenue </w:t>
      </w:r>
      <w:r w:rsidR="00735537">
        <w:rPr>
          <w:rFonts w:cs="Calibri"/>
        </w:rPr>
        <w:tab/>
      </w:r>
      <w:r w:rsidR="00735537">
        <w:rPr>
          <w:rFonts w:cs="Calibri"/>
        </w:rPr>
        <w:tab/>
        <w:t xml:space="preserve">to the US </w:t>
      </w:r>
      <w:r w:rsidR="00861C82" w:rsidRPr="00861C82">
        <w:rPr>
          <w:rFonts w:cs="Calibri"/>
        </w:rPr>
        <w:t xml:space="preserve">over 11 years.  </w:t>
      </w:r>
      <w:r>
        <w:rPr>
          <w:rFonts w:cs="Calibri"/>
        </w:rPr>
        <w:t xml:space="preserve">  </w:t>
      </w:r>
    </w:p>
    <w:p w14:paraId="2ED136D8" w14:textId="77777777" w:rsidR="00C22D20" w:rsidRDefault="00C22D20" w:rsidP="00861C82">
      <w:pPr>
        <w:widowControl w:val="0"/>
        <w:autoSpaceDE w:val="0"/>
        <w:autoSpaceDN w:val="0"/>
        <w:adjustRightInd w:val="0"/>
        <w:rPr>
          <w:rFonts w:cs="Calibri"/>
        </w:rPr>
      </w:pPr>
    </w:p>
    <w:p w14:paraId="3EFB607A" w14:textId="3C6BBF56" w:rsidR="00C22D20" w:rsidRPr="00735537" w:rsidRDefault="00C22D20" w:rsidP="00861C82">
      <w:pPr>
        <w:widowControl w:val="0"/>
        <w:autoSpaceDE w:val="0"/>
        <w:autoSpaceDN w:val="0"/>
        <w:adjustRightInd w:val="0"/>
        <w:rPr>
          <w:rStyle w:val="Hyperlink"/>
          <w:rFonts w:cs="Calibri"/>
          <w:color w:val="auto"/>
          <w:u w:val="none"/>
        </w:rPr>
      </w:pPr>
      <w:r>
        <w:rPr>
          <w:rFonts w:cs="Calibri"/>
        </w:rPr>
        <w:t xml:space="preserve">= </w:t>
      </w:r>
      <w:r w:rsidR="00861C82" w:rsidRPr="00626FC3">
        <w:rPr>
          <w:rFonts w:cs="Calibri"/>
          <w:b/>
          <w:sz w:val="28"/>
          <w:szCs w:val="28"/>
        </w:rPr>
        <w:t>Capital flight</w:t>
      </w:r>
      <w:r w:rsidR="00861C82" w:rsidRPr="00861C82">
        <w:rPr>
          <w:rFonts w:cs="Calibri"/>
        </w:rPr>
        <w:t xml:space="preserve"> from Canada &amp; all other countries into US coffers. (</w:t>
      </w:r>
      <w:r w:rsidR="00861C82" w:rsidRPr="00735537">
        <w:rPr>
          <w:rFonts w:cs="Calibri"/>
          <w:sz w:val="32"/>
          <w:szCs w:val="32"/>
        </w:rPr>
        <w:t>yet US is a tax haven</w:t>
      </w:r>
      <w:r w:rsidR="00735537">
        <w:rPr>
          <w:rFonts w:cs="Calibri"/>
          <w:sz w:val="32"/>
          <w:szCs w:val="32"/>
        </w:rPr>
        <w:t xml:space="preserve"> with ++ secrecy!</w:t>
      </w:r>
      <w:r w:rsidR="00861C82" w:rsidRPr="00861C82">
        <w:rPr>
          <w:rFonts w:cs="Calibri"/>
        </w:rPr>
        <w:t xml:space="preserve">) - - </w:t>
      </w:r>
      <w:r>
        <w:rPr>
          <w:rFonts w:ascii="Arial Black" w:hAnsi="Arial Black"/>
        </w:rPr>
        <w:t>INDEED, U</w:t>
      </w:r>
      <w:r w:rsidRPr="00973E8C">
        <w:rPr>
          <w:rFonts w:ascii="Arial Black" w:hAnsi="Arial Black"/>
        </w:rPr>
        <w:t xml:space="preserve">S is now largest TAX HAVEN in the world </w:t>
      </w:r>
      <w:r w:rsidR="00CF7F46">
        <w:rPr>
          <w:rFonts w:ascii="Arial Black" w:hAnsi="Arial Black"/>
        </w:rPr>
        <w:tab/>
      </w:r>
      <w:r w:rsidR="00CF7F46">
        <w:rPr>
          <w:rFonts w:ascii="Arial Black" w:hAnsi="Arial Black"/>
        </w:rPr>
        <w:tab/>
      </w:r>
      <w:r>
        <w:rPr>
          <w:rFonts w:ascii="Arial Black" w:hAnsi="Arial Black"/>
        </w:rPr>
        <w:t xml:space="preserve">[SEE:  </w:t>
      </w:r>
      <w:hyperlink r:id="rId10" w:history="1">
        <w:r w:rsidRPr="00EC46BC">
          <w:rPr>
            <w:rStyle w:val="Hyperlink"/>
            <w:rFonts w:ascii="Arial Black" w:hAnsi="Arial Black"/>
          </w:rPr>
          <w:t>https://www.rt.com/business/330424-us-world-tax-haven/</w:t>
        </w:r>
      </w:hyperlink>
      <w:r>
        <w:rPr>
          <w:rStyle w:val="Hyperlink"/>
          <w:rFonts w:ascii="Arial Black" w:hAnsi="Arial Black"/>
        </w:rPr>
        <w:t>]</w:t>
      </w:r>
      <w:r w:rsidR="00E215DB">
        <w:rPr>
          <w:rStyle w:val="Hyperlink"/>
          <w:rFonts w:ascii="Arial Black" w:hAnsi="Arial Black"/>
        </w:rPr>
        <w:t xml:space="preserve">  </w:t>
      </w:r>
      <w:r w:rsidR="00CF7F46">
        <w:rPr>
          <w:rStyle w:val="Hyperlink"/>
          <w:rFonts w:ascii="Arial Black" w:hAnsi="Arial Black"/>
          <w:color w:val="auto"/>
        </w:rPr>
        <w:t>AND</w:t>
      </w:r>
      <w:r w:rsidR="00E215DB" w:rsidRPr="00CF7F46">
        <w:rPr>
          <w:rStyle w:val="Hyperlink"/>
          <w:rFonts w:ascii="Arial Black" w:hAnsi="Arial Black"/>
          <w:color w:val="auto"/>
        </w:rPr>
        <w:t xml:space="preserve"> </w:t>
      </w:r>
    </w:p>
    <w:p w14:paraId="1ACD7571" w14:textId="15DCA77F" w:rsidR="00E215DB" w:rsidRDefault="00E215DB" w:rsidP="00861C82">
      <w:pPr>
        <w:widowControl w:val="0"/>
        <w:autoSpaceDE w:val="0"/>
        <w:autoSpaceDN w:val="0"/>
        <w:adjustRightInd w:val="0"/>
        <w:rPr>
          <w:rStyle w:val="Hyperlink"/>
          <w:rFonts w:ascii="Arial Black" w:hAnsi="Arial Black"/>
        </w:rPr>
      </w:pPr>
      <w:r w:rsidRPr="00E215DB">
        <w:rPr>
          <w:rStyle w:val="Hyperlink"/>
          <w:rFonts w:ascii="Arial Black" w:hAnsi="Arial Black"/>
          <w:u w:val="none"/>
        </w:rPr>
        <w:tab/>
      </w:r>
      <w:r w:rsidRPr="00E215DB">
        <w:rPr>
          <w:rStyle w:val="Hyperlink"/>
          <w:rFonts w:ascii="Arial Black" w:hAnsi="Arial Black"/>
          <w:u w:val="none"/>
        </w:rPr>
        <w:tab/>
      </w:r>
      <w:hyperlink r:id="rId11" w:history="1">
        <w:r w:rsidRPr="00D7796E">
          <w:rPr>
            <w:rStyle w:val="Hyperlink"/>
            <w:rFonts w:ascii="Arial Black" w:hAnsi="Arial Black"/>
          </w:rPr>
          <w:t>http://www.bloomberg.com/news/articles/2016-01-27/the-world-s-</w:t>
        </w:r>
      </w:hyperlink>
      <w:r>
        <w:rPr>
          <w:rStyle w:val="Hyperlink"/>
          <w:rFonts w:ascii="Arial Black" w:hAnsi="Arial Black"/>
        </w:rPr>
        <w:tab/>
      </w:r>
      <w:r w:rsidRPr="00E215DB">
        <w:rPr>
          <w:rStyle w:val="Hyperlink"/>
          <w:rFonts w:ascii="Arial Black" w:hAnsi="Arial Black"/>
          <w:u w:val="none"/>
        </w:rPr>
        <w:tab/>
      </w:r>
      <w:r w:rsidRPr="00E215DB">
        <w:rPr>
          <w:rStyle w:val="Hyperlink"/>
          <w:rFonts w:ascii="Arial Black" w:hAnsi="Arial Black"/>
          <w:u w:val="none"/>
        </w:rPr>
        <w:tab/>
      </w:r>
      <w:r w:rsidRPr="00E215DB">
        <w:rPr>
          <w:rStyle w:val="Hyperlink"/>
          <w:rFonts w:ascii="Arial Black" w:hAnsi="Arial Black"/>
          <w:u w:val="none"/>
        </w:rPr>
        <w:tab/>
      </w:r>
      <w:r w:rsidRPr="00E215DB">
        <w:rPr>
          <w:rStyle w:val="Hyperlink"/>
          <w:rFonts w:ascii="Arial Black" w:hAnsi="Arial Black"/>
        </w:rPr>
        <w:t>favorite-new-tax-haven-is-the-united-states</w:t>
      </w:r>
    </w:p>
    <w:p w14:paraId="1292F904" w14:textId="77777777" w:rsidR="00626FC3" w:rsidRDefault="00626FC3" w:rsidP="00861C82">
      <w:pPr>
        <w:widowControl w:val="0"/>
        <w:autoSpaceDE w:val="0"/>
        <w:autoSpaceDN w:val="0"/>
        <w:adjustRightInd w:val="0"/>
        <w:rPr>
          <w:rFonts w:cs="Calibri"/>
        </w:rPr>
      </w:pPr>
    </w:p>
    <w:p w14:paraId="31846228" w14:textId="60B1C0D0" w:rsidR="00861C82" w:rsidRDefault="00C22D20" w:rsidP="00861C82">
      <w:pPr>
        <w:widowControl w:val="0"/>
        <w:autoSpaceDE w:val="0"/>
        <w:autoSpaceDN w:val="0"/>
        <w:adjustRightInd w:val="0"/>
        <w:rPr>
          <w:rFonts w:cs="Calibri"/>
          <w:b/>
          <w:sz w:val="28"/>
          <w:szCs w:val="28"/>
        </w:rPr>
      </w:pPr>
      <w:r>
        <w:rPr>
          <w:rFonts w:cs="Calibri"/>
        </w:rPr>
        <w:tab/>
      </w:r>
      <w:r w:rsidRPr="00C22D20">
        <w:rPr>
          <w:rFonts w:cs="Calibri"/>
          <w:b/>
          <w:sz w:val="28"/>
          <w:szCs w:val="28"/>
        </w:rPr>
        <w:t xml:space="preserve">This is </w:t>
      </w:r>
      <w:r w:rsidR="00861C82" w:rsidRPr="00C22D20">
        <w:rPr>
          <w:rFonts w:cs="Calibri"/>
          <w:b/>
          <w:sz w:val="28"/>
          <w:szCs w:val="28"/>
        </w:rPr>
        <w:t>cost</w:t>
      </w:r>
      <w:r>
        <w:rPr>
          <w:rFonts w:cs="Calibri"/>
          <w:b/>
          <w:sz w:val="28"/>
          <w:szCs w:val="28"/>
        </w:rPr>
        <w:t xml:space="preserve">ing </w:t>
      </w:r>
      <w:r w:rsidRPr="00C22D20">
        <w:rPr>
          <w:rFonts w:cs="Calibri"/>
          <w:b/>
          <w:sz w:val="28"/>
          <w:szCs w:val="28"/>
        </w:rPr>
        <w:t>the world Hundred of</w:t>
      </w:r>
      <w:r w:rsidR="00861C82" w:rsidRPr="00C22D20">
        <w:rPr>
          <w:rFonts w:cs="Calibri"/>
          <w:b/>
          <w:sz w:val="28"/>
          <w:szCs w:val="28"/>
        </w:rPr>
        <w:t xml:space="preserve"> Billion</w:t>
      </w:r>
      <w:r w:rsidRPr="00C22D20">
        <w:rPr>
          <w:rFonts w:cs="Calibri"/>
          <w:b/>
          <w:sz w:val="28"/>
          <w:szCs w:val="28"/>
        </w:rPr>
        <w:t>s</w:t>
      </w:r>
      <w:r w:rsidR="00062248">
        <w:rPr>
          <w:rFonts w:cs="Calibri"/>
          <w:b/>
          <w:sz w:val="28"/>
          <w:szCs w:val="28"/>
        </w:rPr>
        <w:t xml:space="preserve"> - and the US, nothing</w:t>
      </w:r>
      <w:r w:rsidRPr="00C22D20">
        <w:rPr>
          <w:rFonts w:cs="Calibri"/>
          <w:b/>
          <w:sz w:val="28"/>
          <w:szCs w:val="28"/>
        </w:rPr>
        <w:t>!!!</w:t>
      </w:r>
    </w:p>
    <w:p w14:paraId="38D651E0" w14:textId="77777777" w:rsidR="003E6A38" w:rsidRDefault="003E6A38" w:rsidP="00861C82">
      <w:pPr>
        <w:widowControl w:val="0"/>
        <w:autoSpaceDE w:val="0"/>
        <w:autoSpaceDN w:val="0"/>
        <w:adjustRightInd w:val="0"/>
        <w:rPr>
          <w:rFonts w:cs="Calibri"/>
          <w:b/>
          <w:sz w:val="28"/>
          <w:szCs w:val="28"/>
        </w:rPr>
      </w:pPr>
    </w:p>
    <w:p w14:paraId="110FD4D8" w14:textId="27652D79" w:rsidR="003E6A38" w:rsidRPr="00C22D20" w:rsidRDefault="003E6A38" w:rsidP="00861C82">
      <w:pPr>
        <w:widowControl w:val="0"/>
        <w:autoSpaceDE w:val="0"/>
        <w:autoSpaceDN w:val="0"/>
        <w:adjustRightInd w:val="0"/>
        <w:rPr>
          <w:b/>
          <w:sz w:val="28"/>
          <w:szCs w:val="28"/>
        </w:rPr>
      </w:pPr>
      <w:r>
        <w:rPr>
          <w:rFonts w:cs="Calibri"/>
          <w:b/>
          <w:sz w:val="28"/>
          <w:szCs w:val="28"/>
        </w:rPr>
        <w:tab/>
        <w:t>It will be costing Canada even more in the future (refer to document #4)</w:t>
      </w:r>
    </w:p>
    <w:p w14:paraId="61EDA532" w14:textId="77777777" w:rsidR="000A1AB9" w:rsidRPr="00FD0B1A" w:rsidRDefault="000A1AB9" w:rsidP="00B3634C">
      <w:pPr>
        <w:widowControl w:val="0"/>
        <w:autoSpaceDE w:val="0"/>
        <w:autoSpaceDN w:val="0"/>
        <w:adjustRightInd w:val="0"/>
        <w:ind w:left="720" w:right="720"/>
        <w:rPr>
          <w:b/>
        </w:rPr>
      </w:pPr>
    </w:p>
    <w:p w14:paraId="4343E044" w14:textId="0C981359" w:rsidR="00FD0B1A" w:rsidRDefault="00FD0B1A" w:rsidP="000A1AB9">
      <w:pPr>
        <w:widowControl w:val="0"/>
        <w:autoSpaceDE w:val="0"/>
        <w:autoSpaceDN w:val="0"/>
        <w:adjustRightInd w:val="0"/>
      </w:pPr>
      <w:r w:rsidRPr="00FD0B1A">
        <w:rPr>
          <w:b/>
        </w:rPr>
        <w:t>Potential loss</w:t>
      </w:r>
      <w:r w:rsidR="00CF7F46">
        <w:rPr>
          <w:b/>
        </w:rPr>
        <w:t>/reassignment</w:t>
      </w:r>
      <w:r w:rsidRPr="00FD0B1A">
        <w:rPr>
          <w:b/>
        </w:rPr>
        <w:t xml:space="preserve"> of job</w:t>
      </w:r>
      <w:r w:rsidR="00080A30">
        <w:rPr>
          <w:b/>
        </w:rPr>
        <w:t xml:space="preserve"> (</w:t>
      </w:r>
      <w:r w:rsidR="00080A30">
        <w:t>for those with signing authority)</w:t>
      </w:r>
    </w:p>
    <w:p w14:paraId="0E5C1913" w14:textId="77777777" w:rsidR="003E6A38" w:rsidRPr="00080A30" w:rsidRDefault="003E6A38" w:rsidP="000A1AB9">
      <w:pPr>
        <w:widowControl w:val="0"/>
        <w:autoSpaceDE w:val="0"/>
        <w:autoSpaceDN w:val="0"/>
        <w:adjustRightInd w:val="0"/>
      </w:pPr>
    </w:p>
    <w:p w14:paraId="51812A36" w14:textId="4152538D" w:rsidR="00FD0B1A" w:rsidRDefault="003E6A38" w:rsidP="000A1AB9">
      <w:pPr>
        <w:widowControl w:val="0"/>
        <w:autoSpaceDE w:val="0"/>
        <w:autoSpaceDN w:val="0"/>
        <w:adjustRightInd w:val="0"/>
      </w:pPr>
      <w:r>
        <w:rPr>
          <w:b/>
        </w:rPr>
        <w:t xml:space="preserve"> </w:t>
      </w:r>
      <w:r w:rsidR="00FD0B1A" w:rsidRPr="00FD0B1A">
        <w:rPr>
          <w:b/>
        </w:rPr>
        <w:t>F</w:t>
      </w:r>
      <w:r w:rsidR="00E66901" w:rsidRPr="00FD0B1A">
        <w:rPr>
          <w:b/>
        </w:rPr>
        <w:t>inancial records of (100% Canadian) joint-account holders</w:t>
      </w:r>
      <w:r w:rsidR="00E66901">
        <w:t xml:space="preserve"> </w:t>
      </w:r>
      <w:r w:rsidR="00FD0B1A">
        <w:t xml:space="preserve">(individuals and businesses) are </w:t>
      </w:r>
    </w:p>
    <w:p w14:paraId="68712013" w14:textId="41964345" w:rsidR="00626FC3" w:rsidRDefault="00FD0B1A" w:rsidP="000A1AB9">
      <w:pPr>
        <w:widowControl w:val="0"/>
        <w:autoSpaceDE w:val="0"/>
        <w:autoSpaceDN w:val="0"/>
        <w:adjustRightInd w:val="0"/>
      </w:pPr>
      <w:r>
        <w:tab/>
        <w:t xml:space="preserve">being sent </w:t>
      </w:r>
      <w:r w:rsidR="00E66901">
        <w:t xml:space="preserve">to </w:t>
      </w:r>
      <w:r>
        <w:t>a foreign country for non-confidential review by any government agency.</w:t>
      </w:r>
    </w:p>
    <w:p w14:paraId="7E3AA100" w14:textId="77777777" w:rsidR="003E6A38" w:rsidRDefault="006D05C9" w:rsidP="006D05C9">
      <w:pPr>
        <w:pStyle w:val="Heading2"/>
        <w:rPr>
          <w:rFonts w:eastAsia="Times New Roman" w:cs="Times New Roman"/>
          <w:color w:val="auto"/>
        </w:rPr>
      </w:pPr>
      <w:r w:rsidRPr="003E6A38">
        <w:rPr>
          <w:rFonts w:eastAsia="Times New Roman" w:cs="Times New Roman"/>
          <w:color w:val="auto"/>
        </w:rPr>
        <w:t xml:space="preserve">New US law allows revocation of US passport based on IRS fines and money owed  </w:t>
      </w:r>
    </w:p>
    <w:p w14:paraId="06E24AF0" w14:textId="5967CE9D" w:rsidR="003E6A38" w:rsidRPr="003E6A38" w:rsidRDefault="003E6A38" w:rsidP="003E6A38">
      <w:r>
        <w:tab/>
        <w:t xml:space="preserve">SEE:  </w:t>
      </w:r>
      <w:hyperlink r:id="rId12" w:history="1">
        <w:r w:rsidRPr="003E6A38">
          <w:rPr>
            <w:rStyle w:val="Hyperlink"/>
          </w:rPr>
          <w:t>http://www.americanbazaaronline.com/2015/12/22/us-will-revoke-passport-of-citizens-who-owe-more-than-50000-to-irs/</w:t>
        </w:r>
      </w:hyperlink>
    </w:p>
    <w:p w14:paraId="1FB8860B" w14:textId="77777777" w:rsidR="006D05C9" w:rsidRDefault="006D05C9" w:rsidP="006D05C9"/>
    <w:p w14:paraId="04FB1A49" w14:textId="2AD8018B" w:rsidR="006D05C9" w:rsidRPr="003B4D43" w:rsidRDefault="003B4D43" w:rsidP="006D05C9">
      <w:pPr>
        <w:rPr>
          <w:b/>
          <w:sz w:val="28"/>
          <w:szCs w:val="28"/>
        </w:rPr>
      </w:pPr>
      <w:r w:rsidRPr="003B4D43">
        <w:rPr>
          <w:b/>
          <w:sz w:val="28"/>
          <w:szCs w:val="28"/>
        </w:rPr>
        <w:t>Clear p</w:t>
      </w:r>
      <w:r w:rsidR="006D05C9" w:rsidRPr="003B4D43">
        <w:rPr>
          <w:b/>
          <w:sz w:val="28"/>
          <w:szCs w:val="28"/>
        </w:rPr>
        <w:t>otential for identity theft in cou</w:t>
      </w:r>
      <w:r w:rsidRPr="003B4D43">
        <w:rPr>
          <w:b/>
          <w:sz w:val="28"/>
          <w:szCs w:val="28"/>
        </w:rPr>
        <w:t>n</w:t>
      </w:r>
      <w:r w:rsidR="006D05C9" w:rsidRPr="003B4D43">
        <w:rPr>
          <w:b/>
          <w:sz w:val="28"/>
          <w:szCs w:val="28"/>
        </w:rPr>
        <w:t>tr</w:t>
      </w:r>
      <w:r w:rsidR="003E6A38" w:rsidRPr="003B4D43">
        <w:rPr>
          <w:b/>
          <w:sz w:val="28"/>
          <w:szCs w:val="28"/>
        </w:rPr>
        <w:t>i</w:t>
      </w:r>
      <w:r w:rsidR="006D05C9" w:rsidRPr="003B4D43">
        <w:rPr>
          <w:b/>
          <w:sz w:val="28"/>
          <w:szCs w:val="28"/>
        </w:rPr>
        <w:t>es gathering list of “US persons” (think</w:t>
      </w:r>
      <w:r w:rsidR="00CF7F46">
        <w:rPr>
          <w:b/>
          <w:sz w:val="28"/>
          <w:szCs w:val="28"/>
        </w:rPr>
        <w:t>, especially,</w:t>
      </w:r>
      <w:r w:rsidR="006D05C9" w:rsidRPr="003B4D43">
        <w:rPr>
          <w:b/>
          <w:sz w:val="28"/>
          <w:szCs w:val="28"/>
        </w:rPr>
        <w:t xml:space="preserve"> middle east war areas </w:t>
      </w:r>
      <w:r w:rsidR="00CF7F46">
        <w:rPr>
          <w:b/>
          <w:sz w:val="28"/>
          <w:szCs w:val="28"/>
        </w:rPr>
        <w:t xml:space="preserve">- - </w:t>
      </w:r>
      <w:r w:rsidR="006D05C9" w:rsidRPr="003B4D43">
        <w:rPr>
          <w:b/>
          <w:sz w:val="28"/>
          <w:szCs w:val="28"/>
        </w:rPr>
        <w:t>but also other countries with lesser computer security - - also through IRS</w:t>
      </w:r>
      <w:r w:rsidRPr="003B4D43">
        <w:rPr>
          <w:b/>
          <w:sz w:val="28"/>
          <w:szCs w:val="28"/>
        </w:rPr>
        <w:t xml:space="preserve"> computer system</w:t>
      </w:r>
      <w:r w:rsidR="006D05C9" w:rsidRPr="003B4D43">
        <w:rPr>
          <w:b/>
          <w:sz w:val="28"/>
          <w:szCs w:val="28"/>
        </w:rPr>
        <w:t>!!!</w:t>
      </w:r>
      <w:r w:rsidR="00CF7F46">
        <w:rPr>
          <w:b/>
          <w:sz w:val="28"/>
          <w:szCs w:val="28"/>
        </w:rPr>
        <w:t xml:space="preserve"> )</w:t>
      </w:r>
    </w:p>
    <w:p w14:paraId="10DD9DCA" w14:textId="77777777" w:rsidR="006D05C9" w:rsidRDefault="006D05C9" w:rsidP="006D05C9"/>
    <w:p w14:paraId="5C267CB1" w14:textId="77777777" w:rsidR="006D05C9" w:rsidRDefault="006D05C9" w:rsidP="006D05C9">
      <w:pPr>
        <w:rPr>
          <w:rFonts w:ascii="Arial Black" w:hAnsi="Arial Black"/>
          <w:sz w:val="28"/>
          <w:szCs w:val="28"/>
        </w:rPr>
      </w:pPr>
      <w:r>
        <w:rPr>
          <w:rFonts w:ascii="Arial Black" w:hAnsi="Arial Black"/>
          <w:sz w:val="28"/>
          <w:szCs w:val="28"/>
        </w:rPr>
        <w:t>US Expats endure taxation without representation!</w:t>
      </w:r>
    </w:p>
    <w:p w14:paraId="2BE0A00A" w14:textId="77777777" w:rsidR="00CF7F46" w:rsidRDefault="00CF7F46" w:rsidP="006D05C9">
      <w:pPr>
        <w:rPr>
          <w:rFonts w:ascii="Arial Black" w:hAnsi="Arial Black"/>
          <w:sz w:val="28"/>
          <w:szCs w:val="28"/>
        </w:rPr>
      </w:pPr>
    </w:p>
    <w:p w14:paraId="148A4627" w14:textId="4D1EA65A" w:rsidR="006D05C9" w:rsidRDefault="00CF7F46" w:rsidP="006D05C9">
      <w:pPr>
        <w:rPr>
          <w:rFonts w:ascii="Arial Black" w:hAnsi="Arial Black"/>
          <w:sz w:val="22"/>
          <w:szCs w:val="22"/>
        </w:rPr>
      </w:pPr>
      <w:r>
        <w:rPr>
          <w:rFonts w:ascii="Arial Black" w:hAnsi="Arial Black"/>
          <w:sz w:val="22"/>
          <w:szCs w:val="22"/>
        </w:rPr>
        <w:t>Accidental Am</w:t>
      </w:r>
      <w:r w:rsidR="006D05C9" w:rsidRPr="0099632E">
        <w:rPr>
          <w:rFonts w:ascii="Arial Black" w:hAnsi="Arial Black"/>
          <w:sz w:val="22"/>
          <w:szCs w:val="22"/>
        </w:rPr>
        <w:t>ericans - born across the border at nearest hospital, when parents were in US for holiday or study, finding out you’re a 60 year old “tax delinquent”</w:t>
      </w:r>
    </w:p>
    <w:p w14:paraId="18EEAFEF" w14:textId="77777777" w:rsidR="00B12543" w:rsidRDefault="00B12543" w:rsidP="006D05C9">
      <w:pPr>
        <w:rPr>
          <w:rFonts w:ascii="Arial Black" w:hAnsi="Arial Black"/>
          <w:sz w:val="22"/>
          <w:szCs w:val="22"/>
        </w:rPr>
      </w:pPr>
    </w:p>
    <w:p w14:paraId="0B5AD19B" w14:textId="0AC809F9" w:rsidR="00B12543" w:rsidRPr="003B4D43" w:rsidRDefault="00B12543" w:rsidP="00B12543">
      <w:pPr>
        <w:rPr>
          <w:rFonts w:ascii="Arial Black" w:hAnsi="Arial Black"/>
          <w:sz w:val="32"/>
          <w:szCs w:val="32"/>
        </w:rPr>
      </w:pPr>
      <w:r w:rsidRPr="003B4D43">
        <w:rPr>
          <w:rFonts w:ascii="Arial Black" w:hAnsi="Arial Black"/>
          <w:sz w:val="32"/>
          <w:szCs w:val="32"/>
        </w:rPr>
        <w:t xml:space="preserve">Currently in Toronto, 12 month wait for renunciation </w:t>
      </w:r>
      <w:r w:rsidR="003B4D43">
        <w:rPr>
          <w:rFonts w:ascii="Arial Black" w:hAnsi="Arial Black"/>
          <w:sz w:val="32"/>
          <w:szCs w:val="32"/>
        </w:rPr>
        <w:t xml:space="preserve">         </w:t>
      </w:r>
      <w:r w:rsidRPr="003B4D43">
        <w:rPr>
          <w:rFonts w:ascii="Arial Black" w:hAnsi="Arial Black"/>
          <w:sz w:val="32"/>
          <w:szCs w:val="32"/>
        </w:rPr>
        <w:t>(@ $2,340</w:t>
      </w:r>
      <w:r w:rsidR="003B4D43">
        <w:rPr>
          <w:rFonts w:ascii="Arial Black" w:hAnsi="Arial Black"/>
          <w:sz w:val="32"/>
          <w:szCs w:val="32"/>
        </w:rPr>
        <w:t>)</w:t>
      </w:r>
      <w:r w:rsidRPr="003B4D43">
        <w:rPr>
          <w:rFonts w:ascii="Arial Black" w:hAnsi="Arial Black"/>
          <w:sz w:val="32"/>
          <w:szCs w:val="32"/>
        </w:rPr>
        <w:t xml:space="preserve"> - - </w:t>
      </w:r>
      <w:proofErr w:type="spellStart"/>
      <w:r w:rsidRPr="003B4D43">
        <w:rPr>
          <w:rFonts w:ascii="Arial Black" w:hAnsi="Arial Black"/>
          <w:sz w:val="32"/>
          <w:szCs w:val="32"/>
        </w:rPr>
        <w:t>Cda</w:t>
      </w:r>
      <w:proofErr w:type="spellEnd"/>
      <w:r w:rsidRPr="003B4D43">
        <w:rPr>
          <w:rFonts w:ascii="Arial Black" w:hAnsi="Arial Black"/>
          <w:sz w:val="32"/>
          <w:szCs w:val="32"/>
        </w:rPr>
        <w:t xml:space="preserve"> </w:t>
      </w:r>
      <w:r w:rsidR="003B4D43">
        <w:rPr>
          <w:rFonts w:ascii="Arial Black" w:hAnsi="Arial Black"/>
          <w:sz w:val="32"/>
          <w:szCs w:val="32"/>
        </w:rPr>
        <w:t>citizenship renunciation =</w:t>
      </w:r>
      <w:r w:rsidRPr="003B4D43">
        <w:rPr>
          <w:rFonts w:ascii="Arial Black" w:hAnsi="Arial Black"/>
          <w:sz w:val="32"/>
          <w:szCs w:val="32"/>
        </w:rPr>
        <w:t>only</w:t>
      </w:r>
      <w:r w:rsidR="003B4D43">
        <w:rPr>
          <w:rFonts w:ascii="Arial Black" w:hAnsi="Arial Black"/>
          <w:sz w:val="32"/>
          <w:szCs w:val="32"/>
        </w:rPr>
        <w:t xml:space="preserve"> </w:t>
      </w:r>
      <w:r w:rsidRPr="003B4D43">
        <w:rPr>
          <w:rFonts w:ascii="Arial Black" w:hAnsi="Arial Black"/>
          <w:sz w:val="32"/>
          <w:szCs w:val="32"/>
        </w:rPr>
        <w:t>$100 and can be done by Mail (</w:t>
      </w:r>
      <w:r w:rsidR="003B4D43">
        <w:rPr>
          <w:rFonts w:ascii="Arial Black" w:hAnsi="Arial Black"/>
          <w:sz w:val="32"/>
          <w:szCs w:val="32"/>
        </w:rPr>
        <w:t xml:space="preserve">as did </w:t>
      </w:r>
      <w:r w:rsidRPr="003B4D43">
        <w:rPr>
          <w:rFonts w:ascii="Arial Black" w:hAnsi="Arial Black"/>
          <w:sz w:val="32"/>
          <w:szCs w:val="32"/>
        </w:rPr>
        <w:t>Ted Cruz).</w:t>
      </w:r>
    </w:p>
    <w:p w14:paraId="6DF8D352" w14:textId="63687533" w:rsidR="00B60C4A" w:rsidRPr="00CF7F46" w:rsidRDefault="003B4D43" w:rsidP="00CF7F46">
      <w:pPr>
        <w:rPr>
          <w:rFonts w:ascii="Arial Black" w:hAnsi="Arial Black"/>
          <w:sz w:val="22"/>
          <w:szCs w:val="22"/>
        </w:rPr>
      </w:pPr>
      <w:r>
        <w:rPr>
          <w:rFonts w:ascii="Arial Black" w:hAnsi="Arial Black"/>
          <w:sz w:val="22"/>
          <w:szCs w:val="22"/>
        </w:rPr>
        <w:br w:type="page"/>
      </w:r>
      <w:r w:rsidR="00A77910">
        <w:rPr>
          <w:rFonts w:cs="Arial"/>
          <w:b/>
          <w:bCs/>
          <w:sz w:val="40"/>
          <w:szCs w:val="40"/>
          <w:u w:val="single"/>
        </w:rPr>
        <w:lastRenderedPageBreak/>
        <w:t>5</w:t>
      </w:r>
      <w:r w:rsidR="00B60C4A" w:rsidRPr="00B60C4A">
        <w:rPr>
          <w:rFonts w:cs="Arial"/>
          <w:b/>
          <w:bCs/>
          <w:sz w:val="40"/>
          <w:szCs w:val="40"/>
          <w:u w:val="single"/>
        </w:rPr>
        <w:t xml:space="preserve"> - L</w:t>
      </w:r>
      <w:r w:rsidR="00ED4C2C">
        <w:rPr>
          <w:rFonts w:cs="Arial"/>
          <w:b/>
          <w:bCs/>
          <w:sz w:val="40"/>
          <w:szCs w:val="40"/>
          <w:u w:val="single"/>
        </w:rPr>
        <w:t>ACK OF RECIPROCITY FROM US</w:t>
      </w:r>
    </w:p>
    <w:p w14:paraId="3DF5F3DD" w14:textId="77777777" w:rsidR="00153021" w:rsidRDefault="00153021" w:rsidP="00F71109">
      <w:pPr>
        <w:widowControl w:val="0"/>
        <w:autoSpaceDE w:val="0"/>
        <w:autoSpaceDN w:val="0"/>
        <w:adjustRightInd w:val="0"/>
        <w:rPr>
          <w:rFonts w:ascii="Arial" w:hAnsi="Arial" w:cs="Arial"/>
          <w:b/>
          <w:bCs/>
          <w:sz w:val="36"/>
          <w:szCs w:val="36"/>
        </w:rPr>
      </w:pPr>
    </w:p>
    <w:p w14:paraId="233DB5D3" w14:textId="77777777" w:rsidR="00A77910" w:rsidRDefault="00F71109" w:rsidP="00F71109">
      <w:pPr>
        <w:widowControl w:val="0"/>
        <w:autoSpaceDE w:val="0"/>
        <w:autoSpaceDN w:val="0"/>
        <w:adjustRightInd w:val="0"/>
        <w:rPr>
          <w:rFonts w:ascii="Arial" w:hAnsi="Arial" w:cs="Arial"/>
          <w:b/>
          <w:bCs/>
          <w:sz w:val="36"/>
          <w:szCs w:val="36"/>
        </w:rPr>
      </w:pPr>
      <w:r>
        <w:rPr>
          <w:rFonts w:ascii="Arial" w:hAnsi="Arial" w:cs="Arial"/>
          <w:b/>
          <w:bCs/>
          <w:sz w:val="36"/>
          <w:szCs w:val="36"/>
        </w:rPr>
        <w:t xml:space="preserve">The </w:t>
      </w:r>
      <w:r w:rsidR="00A77910">
        <w:rPr>
          <w:rFonts w:ascii="Arial" w:hAnsi="Arial" w:cs="Arial"/>
          <w:b/>
          <w:bCs/>
          <w:sz w:val="36"/>
          <w:szCs w:val="36"/>
        </w:rPr>
        <w:t xml:space="preserve">FATCA IGA </w:t>
      </w:r>
      <w:r>
        <w:rPr>
          <w:rFonts w:ascii="Arial" w:hAnsi="Arial" w:cs="Arial"/>
          <w:b/>
          <w:bCs/>
          <w:sz w:val="36"/>
          <w:szCs w:val="36"/>
        </w:rPr>
        <w:t xml:space="preserve">deal is </w:t>
      </w:r>
      <w:r w:rsidR="00A77910">
        <w:rPr>
          <w:rFonts w:ascii="Arial" w:hAnsi="Arial" w:cs="Arial"/>
          <w:b/>
          <w:bCs/>
          <w:sz w:val="36"/>
          <w:szCs w:val="36"/>
        </w:rPr>
        <w:t>NOT</w:t>
      </w:r>
      <w:r>
        <w:rPr>
          <w:rFonts w:ascii="Arial" w:hAnsi="Arial" w:cs="Arial"/>
          <w:b/>
          <w:bCs/>
          <w:sz w:val="36"/>
          <w:szCs w:val="36"/>
        </w:rPr>
        <w:t xml:space="preserve"> </w:t>
      </w:r>
      <w:r w:rsidR="00A77910">
        <w:rPr>
          <w:rFonts w:ascii="Arial" w:hAnsi="Arial" w:cs="Arial"/>
          <w:b/>
          <w:bCs/>
          <w:sz w:val="36"/>
          <w:szCs w:val="36"/>
        </w:rPr>
        <w:t>BEING HONOURED</w:t>
      </w:r>
      <w:r>
        <w:rPr>
          <w:rFonts w:ascii="Arial" w:hAnsi="Arial" w:cs="Arial"/>
          <w:b/>
          <w:bCs/>
          <w:sz w:val="36"/>
          <w:szCs w:val="36"/>
        </w:rPr>
        <w:t xml:space="preserve"> by the US</w:t>
      </w:r>
      <w:r w:rsidR="00A77910">
        <w:rPr>
          <w:rFonts w:ascii="Arial" w:hAnsi="Arial" w:cs="Arial"/>
          <w:b/>
          <w:bCs/>
          <w:sz w:val="36"/>
          <w:szCs w:val="36"/>
        </w:rPr>
        <w:t>A and is highly unlikely to be in the future!!!</w:t>
      </w:r>
      <w:r>
        <w:rPr>
          <w:rFonts w:ascii="Arial" w:hAnsi="Arial" w:cs="Arial"/>
          <w:b/>
          <w:bCs/>
          <w:sz w:val="36"/>
          <w:szCs w:val="36"/>
        </w:rPr>
        <w:t xml:space="preserve">  </w:t>
      </w:r>
    </w:p>
    <w:p w14:paraId="74DCF8F9" w14:textId="77777777" w:rsidR="00704FD3" w:rsidRDefault="00F71109" w:rsidP="00F71109">
      <w:pPr>
        <w:widowControl w:val="0"/>
        <w:autoSpaceDE w:val="0"/>
        <w:autoSpaceDN w:val="0"/>
        <w:adjustRightInd w:val="0"/>
        <w:rPr>
          <w:rFonts w:ascii="Arial" w:hAnsi="Arial" w:cs="Arial"/>
          <w:b/>
          <w:bCs/>
          <w:sz w:val="36"/>
          <w:szCs w:val="36"/>
        </w:rPr>
      </w:pPr>
      <w:r>
        <w:rPr>
          <w:rFonts w:ascii="Arial" w:hAnsi="Arial" w:cs="Arial"/>
          <w:b/>
          <w:bCs/>
          <w:sz w:val="36"/>
          <w:szCs w:val="36"/>
        </w:rPr>
        <w:t>Until reciprocal information begins</w:t>
      </w:r>
      <w:r w:rsidR="00A77910">
        <w:rPr>
          <w:rFonts w:ascii="Arial" w:hAnsi="Arial" w:cs="Arial"/>
          <w:b/>
          <w:bCs/>
          <w:sz w:val="36"/>
          <w:szCs w:val="36"/>
        </w:rPr>
        <w:t>,</w:t>
      </w:r>
      <w:r>
        <w:rPr>
          <w:rFonts w:ascii="Arial" w:hAnsi="Arial" w:cs="Arial"/>
          <w:b/>
          <w:bCs/>
          <w:sz w:val="36"/>
          <w:szCs w:val="36"/>
        </w:rPr>
        <w:t xml:space="preserve"> nothing further should be sent.  </w:t>
      </w:r>
    </w:p>
    <w:p w14:paraId="4A3CFC3D" w14:textId="77777777" w:rsidR="00704FD3" w:rsidRDefault="00704FD3" w:rsidP="00F71109">
      <w:pPr>
        <w:widowControl w:val="0"/>
        <w:autoSpaceDE w:val="0"/>
        <w:autoSpaceDN w:val="0"/>
        <w:adjustRightInd w:val="0"/>
        <w:rPr>
          <w:rFonts w:ascii="Arial" w:hAnsi="Arial" w:cs="Arial"/>
          <w:b/>
          <w:bCs/>
          <w:sz w:val="36"/>
          <w:szCs w:val="36"/>
        </w:rPr>
      </w:pPr>
      <w:r>
        <w:rPr>
          <w:rFonts w:ascii="Arial" w:hAnsi="Arial" w:cs="Arial"/>
          <w:b/>
          <w:bCs/>
          <w:sz w:val="36"/>
          <w:szCs w:val="36"/>
        </w:rPr>
        <w:t>Why should any country honor a 1-way “bargain” made under the threat of economic sanctions (= ECONOMIC TERRORISM)</w:t>
      </w:r>
    </w:p>
    <w:p w14:paraId="2A8B7B7A" w14:textId="20A58B80" w:rsidR="00A77910" w:rsidRDefault="00F71109" w:rsidP="00F71109">
      <w:pPr>
        <w:widowControl w:val="0"/>
        <w:autoSpaceDE w:val="0"/>
        <w:autoSpaceDN w:val="0"/>
        <w:adjustRightInd w:val="0"/>
        <w:rPr>
          <w:rFonts w:ascii="Arial" w:hAnsi="Arial" w:cs="Arial"/>
          <w:b/>
          <w:bCs/>
          <w:sz w:val="36"/>
          <w:szCs w:val="36"/>
        </w:rPr>
      </w:pPr>
      <w:r>
        <w:rPr>
          <w:rFonts w:ascii="Arial" w:hAnsi="Arial" w:cs="Arial"/>
          <w:b/>
          <w:bCs/>
          <w:sz w:val="36"/>
          <w:szCs w:val="36"/>
        </w:rPr>
        <w:t xml:space="preserve"> </w:t>
      </w:r>
    </w:p>
    <w:p w14:paraId="42302CB0" w14:textId="77777777" w:rsidR="00704FD3" w:rsidRDefault="00F71109" w:rsidP="00704FD3">
      <w:pPr>
        <w:widowControl w:val="0"/>
        <w:autoSpaceDE w:val="0"/>
        <w:autoSpaceDN w:val="0"/>
        <w:adjustRightInd w:val="0"/>
        <w:rPr>
          <w:rFonts w:ascii="Arial" w:hAnsi="Arial" w:cs="Arial"/>
          <w:b/>
          <w:bCs/>
          <w:sz w:val="36"/>
          <w:szCs w:val="36"/>
        </w:rPr>
      </w:pPr>
      <w:r>
        <w:rPr>
          <w:rFonts w:ascii="Arial" w:hAnsi="Arial" w:cs="Arial"/>
          <w:b/>
          <w:bCs/>
          <w:sz w:val="36"/>
          <w:szCs w:val="36"/>
        </w:rPr>
        <w:t>The US has NOT signed onto the OECD's CRS...they have NO intention of sharing data</w:t>
      </w:r>
    </w:p>
    <w:p w14:paraId="2690CC14" w14:textId="77777777" w:rsidR="00704FD3" w:rsidRDefault="00704FD3" w:rsidP="00704FD3">
      <w:pPr>
        <w:widowControl w:val="0"/>
        <w:autoSpaceDE w:val="0"/>
        <w:autoSpaceDN w:val="0"/>
        <w:adjustRightInd w:val="0"/>
        <w:rPr>
          <w:rFonts w:ascii="Arial" w:hAnsi="Arial" w:cs="Arial"/>
          <w:b/>
          <w:bCs/>
          <w:sz w:val="36"/>
          <w:szCs w:val="36"/>
        </w:rPr>
      </w:pPr>
    </w:p>
    <w:p w14:paraId="4B79B262" w14:textId="4D2F31A8" w:rsidR="00FA231A" w:rsidRPr="00704FD3" w:rsidRDefault="001135BE" w:rsidP="00704FD3">
      <w:pPr>
        <w:widowControl w:val="0"/>
        <w:autoSpaceDE w:val="0"/>
        <w:autoSpaceDN w:val="0"/>
        <w:adjustRightInd w:val="0"/>
        <w:rPr>
          <w:rFonts w:ascii="Arial" w:hAnsi="Arial" w:cs="Arial"/>
          <w:b/>
          <w:bCs/>
          <w:sz w:val="36"/>
          <w:szCs w:val="36"/>
        </w:rPr>
      </w:pPr>
      <w:r w:rsidRPr="00973E8C">
        <w:rPr>
          <w:rFonts w:ascii="Arial Black" w:hAnsi="Arial Black"/>
        </w:rPr>
        <w:t xml:space="preserve">NO RECIPROCITY - thus, IGA is </w:t>
      </w:r>
      <w:r w:rsidR="00CF7F46">
        <w:rPr>
          <w:rFonts w:ascii="Arial Black" w:hAnsi="Arial Black"/>
        </w:rPr>
        <w:t xml:space="preserve">a </w:t>
      </w:r>
      <w:r w:rsidRPr="00CF7F46">
        <w:rPr>
          <w:rFonts w:ascii="Arial Black" w:hAnsi="Arial Black"/>
          <w:color w:val="3366FF"/>
          <w:sz w:val="28"/>
          <w:szCs w:val="28"/>
        </w:rPr>
        <w:t>1-SIDED AGREEMENT</w:t>
      </w:r>
      <w:r w:rsidRPr="00973E8C">
        <w:rPr>
          <w:rFonts w:ascii="Arial Black" w:hAnsi="Arial Black"/>
        </w:rPr>
        <w:t xml:space="preserve"> &amp; null/void</w:t>
      </w:r>
      <w:r w:rsidR="00F310DE" w:rsidRPr="00973E8C">
        <w:rPr>
          <w:rFonts w:ascii="Arial Black" w:hAnsi="Arial Black"/>
        </w:rPr>
        <w:t xml:space="preserve">. </w:t>
      </w:r>
    </w:p>
    <w:p w14:paraId="461B6C36" w14:textId="77777777" w:rsidR="00CF7F46" w:rsidRPr="002730D8" w:rsidRDefault="008737AD" w:rsidP="00CF7F46">
      <w:pPr>
        <w:ind w:left="900"/>
      </w:pPr>
      <w:hyperlink r:id="rId13" w:history="1">
        <w:r w:rsidR="00CF7F46" w:rsidRPr="002730D8">
          <w:rPr>
            <w:rStyle w:val="Hyperlink"/>
          </w:rPr>
          <w:t>http://www.internationalinvestment.net/regions/irs-commissioner-koskinen-congress-approval-needed-for-crs/</w:t>
        </w:r>
      </w:hyperlink>
    </w:p>
    <w:p w14:paraId="72F27540" w14:textId="77777777" w:rsidR="00CF7F46" w:rsidRDefault="00CF7F46" w:rsidP="00CF7F46"/>
    <w:p w14:paraId="695C8ED9" w14:textId="77777777" w:rsidR="00CF7F46" w:rsidRPr="002730D8" w:rsidRDefault="008737AD" w:rsidP="00CF7F46">
      <w:pPr>
        <w:ind w:left="900"/>
        <w:rPr>
          <w:u w:val="single"/>
        </w:rPr>
      </w:pPr>
      <w:hyperlink r:id="rId14" w:history="1">
        <w:r w:rsidR="00CF7F46" w:rsidRPr="002730D8">
          <w:rPr>
            <w:rFonts w:cs="Arial"/>
            <w:bCs/>
            <w:color w:val="386EFF"/>
            <w:u w:val="single"/>
          </w:rPr>
          <w:t>https://www.internationalman.com/latest-news/treasury-lacks-authority-to-enforce-fatca-reciprocity</w:t>
        </w:r>
      </w:hyperlink>
    </w:p>
    <w:p w14:paraId="1EE11A23" w14:textId="77777777" w:rsidR="00CF7F46" w:rsidRDefault="00CF7F46" w:rsidP="00CF7F46">
      <w:pPr>
        <w:ind w:left="900"/>
        <w:rPr>
          <w:rStyle w:val="Hyperlink"/>
        </w:rPr>
      </w:pPr>
    </w:p>
    <w:p w14:paraId="3CB47B7E" w14:textId="77777777" w:rsidR="00CF7F46" w:rsidRDefault="00CF7F46" w:rsidP="00CF7F46">
      <w:pPr>
        <w:ind w:left="900"/>
        <w:rPr>
          <w:rStyle w:val="Hyperlink"/>
        </w:rPr>
      </w:pPr>
      <w:r w:rsidRPr="00444B5C">
        <w:rPr>
          <w:rStyle w:val="Hyperlink"/>
        </w:rPr>
        <w:t>http://blogs.angloinfo.com/us-tax/2016/01/16/the-us-and-its-reciprocal-igas-oh-really/</w:t>
      </w:r>
    </w:p>
    <w:p w14:paraId="0879FA46" w14:textId="77777777" w:rsidR="00CF7F46" w:rsidRDefault="00CF7F46" w:rsidP="00FA231A"/>
    <w:p w14:paraId="5611E79E" w14:textId="07EF7577" w:rsidR="00CF7F46" w:rsidRDefault="00CF7F46" w:rsidP="00FA231A"/>
    <w:p w14:paraId="56362785" w14:textId="10D5B14E" w:rsidR="000D100E" w:rsidRDefault="00FA231A" w:rsidP="00FA231A">
      <w:r>
        <w:t xml:space="preserve">Head of IRS </w:t>
      </w:r>
      <w:r w:rsidR="00BB5F93">
        <w:t xml:space="preserve"> has said </w:t>
      </w:r>
      <w:r>
        <w:t xml:space="preserve">- - “There are questions about how much data the IRS can share about individual taxpayers under existing statutory framework - - </w:t>
      </w:r>
    </w:p>
    <w:p w14:paraId="16BD3B16" w14:textId="41C1B41D" w:rsidR="00FA231A" w:rsidRDefault="000D100E" w:rsidP="000D100E">
      <w:pPr>
        <w:ind w:left="720" w:right="720"/>
      </w:pPr>
      <w:r w:rsidRPr="00BB5F93">
        <w:rPr>
          <w:b/>
          <w:sz w:val="28"/>
          <w:szCs w:val="28"/>
        </w:rPr>
        <w:t>THIS i</w:t>
      </w:r>
      <w:r w:rsidR="00FA231A" w:rsidRPr="00BB5F93">
        <w:rPr>
          <w:b/>
          <w:sz w:val="28"/>
          <w:szCs w:val="28"/>
        </w:rPr>
        <w:t>s why it is not signing on</w:t>
      </w:r>
      <w:r w:rsidRPr="00BB5F93">
        <w:rPr>
          <w:b/>
          <w:sz w:val="28"/>
          <w:szCs w:val="28"/>
        </w:rPr>
        <w:t xml:space="preserve"> to OECD Common Reporting Standa</w:t>
      </w:r>
      <w:r w:rsidR="00FA231A" w:rsidRPr="00BB5F93">
        <w:rPr>
          <w:b/>
          <w:sz w:val="28"/>
          <w:szCs w:val="28"/>
        </w:rPr>
        <w:t>rd</w:t>
      </w:r>
      <w:r w:rsidRPr="00BB5F93">
        <w:rPr>
          <w:b/>
          <w:sz w:val="28"/>
          <w:szCs w:val="28"/>
        </w:rPr>
        <w:t>,</w:t>
      </w:r>
      <w:r w:rsidR="00FA231A" w:rsidRPr="00BB5F93">
        <w:rPr>
          <w:b/>
          <w:sz w:val="28"/>
          <w:szCs w:val="28"/>
        </w:rPr>
        <w:t xml:space="preserve"> as are </w:t>
      </w:r>
      <w:r w:rsidR="00FC0319" w:rsidRPr="00BB5F93">
        <w:rPr>
          <w:b/>
          <w:sz w:val="28"/>
          <w:szCs w:val="28"/>
        </w:rPr>
        <w:t>60 or so other western countries</w:t>
      </w:r>
      <w:r w:rsidR="00FC0319">
        <w:t>.</w:t>
      </w:r>
    </w:p>
    <w:p w14:paraId="0C681D99" w14:textId="5CA5FBDD" w:rsidR="00D92484" w:rsidRDefault="008737AD" w:rsidP="000D100E">
      <w:pPr>
        <w:ind w:left="720" w:right="720"/>
      </w:pPr>
      <w:hyperlink r:id="rId15" w:history="1">
        <w:r w:rsidR="00822132" w:rsidRPr="00822132">
          <w:rPr>
            <w:rStyle w:val="Hyperlink"/>
          </w:rPr>
          <w:t>http://www.internationalinvestment.net/regions/irs-commissioner-koskinen-congress-approval-needed-for-crs/</w:t>
        </w:r>
      </w:hyperlink>
      <w:r w:rsidR="006268E3">
        <w:t xml:space="preserve"> = why US can’t sign </w:t>
      </w:r>
      <w:r w:rsidR="00133E0F">
        <w:t>up for CRS with 4</w:t>
      </w:r>
      <w:r w:rsidR="006268E3">
        <w:t>0+ other countries</w:t>
      </w:r>
    </w:p>
    <w:p w14:paraId="11443D2B" w14:textId="77777777" w:rsidR="00D92484" w:rsidRDefault="00D92484" w:rsidP="000D100E">
      <w:pPr>
        <w:ind w:left="720" w:right="720"/>
      </w:pPr>
    </w:p>
    <w:p w14:paraId="3FE95B62" w14:textId="2A114DA8" w:rsidR="002149DF" w:rsidRPr="00704FD3" w:rsidRDefault="008737AD" w:rsidP="00B60C4A">
      <w:pPr>
        <w:widowControl w:val="0"/>
        <w:autoSpaceDE w:val="0"/>
        <w:autoSpaceDN w:val="0"/>
        <w:adjustRightInd w:val="0"/>
        <w:rPr>
          <w:rFonts w:cs="Arial"/>
          <w:bCs/>
          <w:color w:val="386EFF"/>
        </w:rPr>
      </w:pPr>
      <w:hyperlink r:id="rId16" w:history="1">
        <w:r w:rsidR="00DA1365" w:rsidRPr="00BB5F93">
          <w:rPr>
            <w:rFonts w:cs="Arial"/>
            <w:b/>
            <w:bCs/>
            <w:color w:val="386EFF"/>
            <w:u w:val="single" w:color="386EFF"/>
          </w:rPr>
          <w:t>https://www.internationalman.com/latest-news/treasury-lacks-authority-to-enforce-fatca-reciprocity</w:t>
        </w:r>
      </w:hyperlink>
      <w:r w:rsidR="00704FD3">
        <w:rPr>
          <w:rFonts w:cs="Arial"/>
          <w:b/>
          <w:bCs/>
          <w:color w:val="386EFF"/>
          <w:u w:val="single" w:color="386EFF"/>
        </w:rPr>
        <w:t xml:space="preserve"> </w:t>
      </w:r>
      <w:r w:rsidR="00704FD3">
        <w:rPr>
          <w:rFonts w:cs="Arial"/>
          <w:bCs/>
          <w:color w:val="386EFF"/>
        </w:rPr>
        <w:t xml:space="preserve"> </w:t>
      </w:r>
      <w:r w:rsidR="00704FD3">
        <w:rPr>
          <w:rFonts w:cs="Arial"/>
          <w:bCs/>
          <w:color w:val="386EFF"/>
        </w:rPr>
        <w:tab/>
      </w:r>
      <w:r w:rsidR="00704FD3">
        <w:rPr>
          <w:rFonts w:cs="Arial"/>
          <w:bCs/>
          <w:color w:val="386EFF"/>
        </w:rPr>
        <w:tab/>
      </w:r>
      <w:r w:rsidR="00704FD3" w:rsidRPr="00704FD3">
        <w:rPr>
          <w:rFonts w:cs="Arial"/>
          <w:b/>
          <w:bCs/>
        </w:rPr>
        <w:t>AND</w:t>
      </w:r>
    </w:p>
    <w:p w14:paraId="7663A194" w14:textId="78B8B68B" w:rsidR="002149DF" w:rsidRPr="00BB5F93" w:rsidRDefault="002149DF" w:rsidP="00B60C4A">
      <w:pPr>
        <w:widowControl w:val="0"/>
        <w:autoSpaceDE w:val="0"/>
        <w:autoSpaceDN w:val="0"/>
        <w:adjustRightInd w:val="0"/>
        <w:rPr>
          <w:rFonts w:cs="Arial"/>
          <w:b/>
          <w:bCs/>
          <w:color w:val="386EFF"/>
          <w:u w:val="single" w:color="386EFF"/>
        </w:rPr>
      </w:pPr>
      <w:r w:rsidRPr="00BB5F93">
        <w:rPr>
          <w:rFonts w:cs="Arial"/>
          <w:b/>
          <w:bCs/>
          <w:color w:val="386EFF"/>
          <w:u w:val="single" w:color="386EFF"/>
        </w:rPr>
        <w:t>http://blogs.angloinfo.com/us-tax/2016/01/16/the-us-and-its-reciprocal-igas-oh-really/</w:t>
      </w:r>
    </w:p>
    <w:p w14:paraId="17E91A29" w14:textId="03D88263" w:rsidR="00704FD3" w:rsidRDefault="00704FD3">
      <w:pPr>
        <w:rPr>
          <w:rFonts w:ascii="Arial" w:hAnsi="Arial" w:cs="Arial"/>
          <w:b/>
          <w:bCs/>
          <w:color w:val="386EFF"/>
          <w:sz w:val="36"/>
          <w:szCs w:val="36"/>
          <w:u w:val="single" w:color="386EFF"/>
        </w:rPr>
      </w:pPr>
      <w:r>
        <w:rPr>
          <w:rFonts w:ascii="Arial" w:hAnsi="Arial" w:cs="Arial"/>
          <w:b/>
          <w:bCs/>
          <w:color w:val="386EFF"/>
          <w:sz w:val="36"/>
          <w:szCs w:val="36"/>
          <w:u w:val="single" w:color="386EFF"/>
        </w:rPr>
        <w:br w:type="page"/>
      </w:r>
    </w:p>
    <w:p w14:paraId="240EB043" w14:textId="77777777" w:rsidR="000D100E" w:rsidRDefault="000D100E" w:rsidP="00B60C4A">
      <w:pPr>
        <w:widowControl w:val="0"/>
        <w:autoSpaceDE w:val="0"/>
        <w:autoSpaceDN w:val="0"/>
        <w:adjustRightInd w:val="0"/>
        <w:rPr>
          <w:rFonts w:ascii="Arial" w:hAnsi="Arial" w:cs="Arial"/>
          <w:b/>
          <w:bCs/>
          <w:color w:val="386EFF"/>
          <w:sz w:val="36"/>
          <w:szCs w:val="36"/>
          <w:u w:val="single" w:color="386EFF"/>
        </w:rPr>
      </w:pPr>
    </w:p>
    <w:p w14:paraId="579846AC" w14:textId="77777777" w:rsidR="007A32F6" w:rsidRPr="007A32F6" w:rsidRDefault="007A32F6" w:rsidP="00711790">
      <w:pPr>
        <w:rPr>
          <w:b/>
          <w:i/>
          <w:sz w:val="40"/>
          <w:szCs w:val="40"/>
        </w:rPr>
      </w:pPr>
      <w:r w:rsidRPr="007A32F6">
        <w:rPr>
          <w:b/>
          <w:i/>
          <w:sz w:val="40"/>
          <w:szCs w:val="40"/>
        </w:rPr>
        <w:t>Over the past 4.5</w:t>
      </w:r>
      <w:r w:rsidR="005B7B56" w:rsidRPr="007A32F6">
        <w:rPr>
          <w:b/>
          <w:i/>
          <w:sz w:val="40"/>
          <w:szCs w:val="40"/>
        </w:rPr>
        <w:t xml:space="preserve"> years</w:t>
      </w:r>
      <w:r w:rsidRPr="007A32F6">
        <w:rPr>
          <w:b/>
          <w:i/>
          <w:sz w:val="40"/>
          <w:szCs w:val="40"/>
        </w:rPr>
        <w:t>:</w:t>
      </w:r>
    </w:p>
    <w:p w14:paraId="628CB8D4" w14:textId="3ECCE358" w:rsidR="00704FD3" w:rsidRPr="006A5936" w:rsidRDefault="007A32F6" w:rsidP="00711790">
      <w:pPr>
        <w:rPr>
          <w:b/>
        </w:rPr>
      </w:pPr>
      <w:r>
        <w:rPr>
          <w:b/>
        </w:rPr>
        <w:t>O</w:t>
      </w:r>
      <w:r w:rsidR="008C3328" w:rsidRPr="006A5936">
        <w:rPr>
          <w:b/>
        </w:rPr>
        <w:t>ur community has</w:t>
      </w:r>
      <w:r w:rsidR="00704FD3" w:rsidRPr="006A5936">
        <w:rPr>
          <w:b/>
        </w:rPr>
        <w:t xml:space="preserve"> pleaded with the </w:t>
      </w:r>
      <w:r>
        <w:rPr>
          <w:b/>
        </w:rPr>
        <w:t xml:space="preserve">Parliament </w:t>
      </w:r>
      <w:r w:rsidR="00704FD3" w:rsidRPr="006A5936">
        <w:rPr>
          <w:b/>
        </w:rPr>
        <w:t>Finance Committee (May 2014)</w:t>
      </w:r>
    </w:p>
    <w:p w14:paraId="28FA20E7" w14:textId="77777777" w:rsidR="00704FD3" w:rsidRPr="006A5936" w:rsidRDefault="00704FD3" w:rsidP="00711790">
      <w:pPr>
        <w:rPr>
          <w:b/>
        </w:rPr>
      </w:pPr>
    </w:p>
    <w:p w14:paraId="631EC317" w14:textId="07A9A964" w:rsidR="00484D2E" w:rsidRDefault="00484D2E" w:rsidP="00711790">
      <w:pPr>
        <w:rPr>
          <w:b/>
        </w:rPr>
      </w:pPr>
      <w:r w:rsidRPr="006A5936">
        <w:rPr>
          <w:b/>
        </w:rPr>
        <w:t>We worked with Liberal and NDP MPs in the previous government who, at th</w:t>
      </w:r>
      <w:r w:rsidR="00D17423">
        <w:rPr>
          <w:b/>
        </w:rPr>
        <w:t>at time, supported our position</w:t>
      </w:r>
    </w:p>
    <w:p w14:paraId="12D413E8" w14:textId="77777777" w:rsidR="00D17423" w:rsidRPr="006A5936" w:rsidRDefault="00D17423" w:rsidP="00711790">
      <w:pPr>
        <w:rPr>
          <w:b/>
        </w:rPr>
      </w:pPr>
    </w:p>
    <w:p w14:paraId="1BF6E60F" w14:textId="3D4A5AF4" w:rsidR="00F71109" w:rsidRPr="006A5936" w:rsidRDefault="00BB5F93" w:rsidP="00711790">
      <w:pPr>
        <w:rPr>
          <w:b/>
        </w:rPr>
      </w:pPr>
      <w:r w:rsidRPr="006A5936">
        <w:rPr>
          <w:b/>
        </w:rPr>
        <w:t>We have written to all current MPs</w:t>
      </w:r>
      <w:r w:rsidR="006A5936" w:rsidRPr="006A5936">
        <w:rPr>
          <w:b/>
        </w:rPr>
        <w:t xml:space="preserve"> but</w:t>
      </w:r>
      <w:r w:rsidR="00484D2E" w:rsidRPr="006A5936">
        <w:rPr>
          <w:b/>
        </w:rPr>
        <w:t>, because of the Liberal stance, have focused on supporting</w:t>
      </w:r>
      <w:r w:rsidR="007A32F6">
        <w:rPr>
          <w:b/>
        </w:rPr>
        <w:t>/keeping informed</w:t>
      </w:r>
      <w:r w:rsidR="00484D2E" w:rsidRPr="006A5936">
        <w:rPr>
          <w:b/>
        </w:rPr>
        <w:t xml:space="preserve"> the NDP Finance critic </w:t>
      </w:r>
      <w:r w:rsidR="007A32F6">
        <w:rPr>
          <w:b/>
        </w:rPr>
        <w:t>(</w:t>
      </w:r>
      <w:r w:rsidR="00484D2E" w:rsidRPr="006A5936">
        <w:rPr>
          <w:b/>
        </w:rPr>
        <w:t xml:space="preserve">who is </w:t>
      </w:r>
      <w:r w:rsidR="006A5936" w:rsidRPr="006A5936">
        <w:rPr>
          <w:b/>
        </w:rPr>
        <w:t xml:space="preserve">actively </w:t>
      </w:r>
      <w:r w:rsidR="00534D52">
        <w:rPr>
          <w:b/>
        </w:rPr>
        <w:t xml:space="preserve">championing </w:t>
      </w:r>
      <w:r w:rsidR="00484D2E" w:rsidRPr="006A5936">
        <w:rPr>
          <w:b/>
        </w:rPr>
        <w:t>our cause</w:t>
      </w:r>
      <w:r w:rsidR="006A5936" w:rsidRPr="006A5936">
        <w:rPr>
          <w:b/>
        </w:rPr>
        <w:t>)</w:t>
      </w:r>
    </w:p>
    <w:p w14:paraId="51303341" w14:textId="77777777" w:rsidR="00BB5F93" w:rsidRPr="006A5936" w:rsidRDefault="00BB5F93" w:rsidP="00711790">
      <w:pPr>
        <w:rPr>
          <w:b/>
        </w:rPr>
      </w:pPr>
    </w:p>
    <w:p w14:paraId="76879B72" w14:textId="1FCF083F" w:rsidR="00BB5F93" w:rsidRDefault="00BB5F93" w:rsidP="00BB5F93">
      <w:pPr>
        <w:rPr>
          <w:b/>
        </w:rPr>
      </w:pPr>
      <w:r w:rsidRPr="006A5936">
        <w:rPr>
          <w:b/>
        </w:rPr>
        <w:t>We have written to mul</w:t>
      </w:r>
      <w:r w:rsidR="007A32F6">
        <w:rPr>
          <w:b/>
        </w:rPr>
        <w:t xml:space="preserve">tiple newspaper, electronic TV &amp; </w:t>
      </w:r>
      <w:r w:rsidRPr="006A5936">
        <w:rPr>
          <w:b/>
        </w:rPr>
        <w:t>radio journalists</w:t>
      </w:r>
      <w:r w:rsidR="007A32F6">
        <w:rPr>
          <w:b/>
        </w:rPr>
        <w:t>,</w:t>
      </w:r>
      <w:r w:rsidR="00534D52">
        <w:rPr>
          <w:b/>
        </w:rPr>
        <w:t xml:space="preserve"> but </w:t>
      </w:r>
      <w:r w:rsidR="008C3328" w:rsidRPr="006A5936">
        <w:rPr>
          <w:b/>
        </w:rPr>
        <w:t xml:space="preserve">most have </w:t>
      </w:r>
      <w:r w:rsidR="006A5936" w:rsidRPr="006A5936">
        <w:rPr>
          <w:b/>
        </w:rPr>
        <w:t xml:space="preserve">instead </w:t>
      </w:r>
      <w:r w:rsidR="008C3328" w:rsidRPr="006A5936">
        <w:rPr>
          <w:b/>
        </w:rPr>
        <w:t>focus</w:t>
      </w:r>
      <w:r w:rsidR="006A5936" w:rsidRPr="006A5936">
        <w:rPr>
          <w:b/>
        </w:rPr>
        <w:t>ed</w:t>
      </w:r>
      <w:r w:rsidR="008C3328" w:rsidRPr="006A5936">
        <w:rPr>
          <w:b/>
        </w:rPr>
        <w:t xml:space="preserve"> on articles </w:t>
      </w:r>
      <w:r w:rsidR="006A5936" w:rsidRPr="006A5936">
        <w:rPr>
          <w:b/>
        </w:rPr>
        <w:t>&amp;</w:t>
      </w:r>
      <w:r w:rsidR="008C3328" w:rsidRPr="006A5936">
        <w:rPr>
          <w:b/>
        </w:rPr>
        <w:t xml:space="preserve"> commentary produced </w:t>
      </w:r>
      <w:r w:rsidR="007A32F6">
        <w:rPr>
          <w:b/>
        </w:rPr>
        <w:t>by</w:t>
      </w:r>
      <w:r w:rsidR="008C3328" w:rsidRPr="006A5936">
        <w:rPr>
          <w:b/>
        </w:rPr>
        <w:t xml:space="preserve"> the accounting “Compliance Industry” </w:t>
      </w:r>
      <w:r w:rsidR="00534D52">
        <w:rPr>
          <w:b/>
        </w:rPr>
        <w:t>(</w:t>
      </w:r>
      <w:r w:rsidR="008C3328" w:rsidRPr="006A5936">
        <w:rPr>
          <w:b/>
        </w:rPr>
        <w:t>which</w:t>
      </w:r>
      <w:r w:rsidR="006A5936" w:rsidRPr="006A5936">
        <w:rPr>
          <w:b/>
        </w:rPr>
        <w:t xml:space="preserve"> has a </w:t>
      </w:r>
      <w:r w:rsidR="007A32F6">
        <w:rPr>
          <w:b/>
        </w:rPr>
        <w:t xml:space="preserve">very </w:t>
      </w:r>
      <w:r w:rsidR="006A5936" w:rsidRPr="006A5936">
        <w:rPr>
          <w:b/>
        </w:rPr>
        <w:t>strong vested interest in that it</w:t>
      </w:r>
      <w:r w:rsidR="008C3328" w:rsidRPr="006A5936">
        <w:rPr>
          <w:b/>
        </w:rPr>
        <w:t xml:space="preserve"> </w:t>
      </w:r>
      <w:r w:rsidR="007A32F6">
        <w:rPr>
          <w:b/>
        </w:rPr>
        <w:t>now is</w:t>
      </w:r>
      <w:r w:rsidR="006A5936" w:rsidRPr="006A5936">
        <w:rPr>
          <w:b/>
        </w:rPr>
        <w:t xml:space="preserve"> being richly rewarded/</w:t>
      </w:r>
      <w:r w:rsidR="008C3328" w:rsidRPr="006A5936">
        <w:rPr>
          <w:b/>
        </w:rPr>
        <w:t xml:space="preserve">poised to make massive future earning </w:t>
      </w:r>
      <w:r w:rsidR="006A5936" w:rsidRPr="006A5936">
        <w:rPr>
          <w:b/>
        </w:rPr>
        <w:t>from</w:t>
      </w:r>
      <w:r w:rsidR="008C3328" w:rsidRPr="006A5936">
        <w:rPr>
          <w:b/>
        </w:rPr>
        <w:t xml:space="preserve"> </w:t>
      </w:r>
      <w:r w:rsidR="006A5936" w:rsidRPr="006A5936">
        <w:rPr>
          <w:b/>
        </w:rPr>
        <w:t xml:space="preserve">the adoption of </w:t>
      </w:r>
      <w:r w:rsidR="00534D52">
        <w:rPr>
          <w:b/>
        </w:rPr>
        <w:t>FATCA at the expense of individuals - and businesses - being massively imposed upon for the benefit of a foreign co</w:t>
      </w:r>
      <w:r w:rsidR="00D17423">
        <w:rPr>
          <w:b/>
        </w:rPr>
        <w:t>untry)</w:t>
      </w:r>
    </w:p>
    <w:p w14:paraId="4147B3DC" w14:textId="77777777" w:rsidR="006A5936" w:rsidRDefault="006A5936" w:rsidP="00BB5F93">
      <w:pPr>
        <w:rPr>
          <w:b/>
        </w:rPr>
      </w:pPr>
    </w:p>
    <w:p w14:paraId="76CBD948" w14:textId="0C88CB88" w:rsidR="006A5936" w:rsidRPr="006A5936" w:rsidRDefault="00B83A89" w:rsidP="00BB5F93">
      <w:pPr>
        <w:rPr>
          <w:b/>
        </w:rPr>
      </w:pPr>
      <w:r>
        <w:rPr>
          <w:b/>
        </w:rPr>
        <w:t>We have written to t</w:t>
      </w:r>
      <w:r w:rsidR="006A5936">
        <w:rPr>
          <w:b/>
        </w:rPr>
        <w:t>he Mayors of</w:t>
      </w:r>
      <w:r>
        <w:rPr>
          <w:b/>
        </w:rPr>
        <w:t xml:space="preserve"> all</w:t>
      </w:r>
      <w:r w:rsidR="006A5936">
        <w:rPr>
          <w:b/>
        </w:rPr>
        <w:t xml:space="preserve"> communities in Canada that sit along the US border</w:t>
      </w:r>
    </w:p>
    <w:p w14:paraId="358F9885" w14:textId="77777777" w:rsidR="00BB5F93" w:rsidRPr="006A5936" w:rsidRDefault="00BB5F93" w:rsidP="00BB5F93">
      <w:pPr>
        <w:rPr>
          <w:b/>
        </w:rPr>
      </w:pPr>
    </w:p>
    <w:p w14:paraId="0926EE46" w14:textId="400796CE" w:rsidR="00BB5F93" w:rsidRPr="006A5936" w:rsidRDefault="00BB5F93" w:rsidP="00BB5F93">
      <w:pPr>
        <w:rPr>
          <w:b/>
        </w:rPr>
      </w:pPr>
      <w:r w:rsidRPr="006A5936">
        <w:rPr>
          <w:b/>
        </w:rPr>
        <w:t>We have made petitions to US Congress and submissions to the Senate Finance Committee</w:t>
      </w:r>
    </w:p>
    <w:p w14:paraId="1ECCF67E" w14:textId="77777777" w:rsidR="00704FD3" w:rsidRPr="006A5936" w:rsidRDefault="00704FD3" w:rsidP="00BB5F93">
      <w:pPr>
        <w:rPr>
          <w:b/>
        </w:rPr>
      </w:pPr>
    </w:p>
    <w:p w14:paraId="5865D732" w14:textId="3BCA9091" w:rsidR="00704FD3" w:rsidRPr="006A5936" w:rsidRDefault="00704FD3" w:rsidP="00704FD3">
      <w:pPr>
        <w:rPr>
          <w:b/>
        </w:rPr>
      </w:pPr>
      <w:r w:rsidRPr="006A5936">
        <w:rPr>
          <w:b/>
        </w:rPr>
        <w:t>We have written to the President of the United Stat</w:t>
      </w:r>
      <w:r w:rsidR="007A32F6">
        <w:rPr>
          <w:b/>
        </w:rPr>
        <w:t>es, to Members of Congress and</w:t>
      </w:r>
      <w:r w:rsidRPr="006A5936">
        <w:rPr>
          <w:b/>
        </w:rPr>
        <w:t xml:space="preserve"> various American Abroad organizations</w:t>
      </w:r>
    </w:p>
    <w:p w14:paraId="7873B08C" w14:textId="77777777" w:rsidR="00704FD3" w:rsidRPr="006A5936" w:rsidRDefault="00704FD3" w:rsidP="00704FD3">
      <w:pPr>
        <w:rPr>
          <w:b/>
        </w:rPr>
      </w:pPr>
    </w:p>
    <w:p w14:paraId="7427E2FB" w14:textId="06B5B86B" w:rsidR="00711790" w:rsidRPr="006A5936" w:rsidRDefault="00BB5F93" w:rsidP="00704FD3">
      <w:pPr>
        <w:rPr>
          <w:b/>
        </w:rPr>
      </w:pPr>
      <w:r w:rsidRPr="006A5936">
        <w:rPr>
          <w:b/>
        </w:rPr>
        <w:t>We have written to the U</w:t>
      </w:r>
      <w:r w:rsidR="000B1219">
        <w:rPr>
          <w:b/>
        </w:rPr>
        <w:t xml:space="preserve">nited </w:t>
      </w:r>
      <w:r w:rsidRPr="006A5936">
        <w:rPr>
          <w:b/>
        </w:rPr>
        <w:t>N</w:t>
      </w:r>
      <w:r w:rsidR="000B1219">
        <w:rPr>
          <w:b/>
        </w:rPr>
        <w:t>ations</w:t>
      </w:r>
      <w:r w:rsidRPr="006A5936">
        <w:rPr>
          <w:b/>
        </w:rPr>
        <w:t xml:space="preserve"> </w:t>
      </w:r>
      <w:r w:rsidR="000B1219">
        <w:rPr>
          <w:b/>
        </w:rPr>
        <w:t xml:space="preserve"> (Human Rights Committee) about FATCA and </w:t>
      </w:r>
      <w:r w:rsidR="007A32F6">
        <w:rPr>
          <w:b/>
        </w:rPr>
        <w:t xml:space="preserve">the </w:t>
      </w:r>
      <w:r w:rsidR="000B1219">
        <w:rPr>
          <w:b/>
        </w:rPr>
        <w:t>US policy of</w:t>
      </w:r>
      <w:r w:rsidR="00711790" w:rsidRPr="006A5936">
        <w:rPr>
          <w:b/>
        </w:rPr>
        <w:t xml:space="preserve"> TAX SLAVERY </w:t>
      </w:r>
      <w:r w:rsidR="00534D52">
        <w:rPr>
          <w:b/>
        </w:rPr>
        <w:t>(Citizen-based taxation</w:t>
      </w:r>
      <w:r w:rsidR="000B1219" w:rsidRPr="000B1219">
        <w:rPr>
          <w:b/>
        </w:rPr>
        <w:t xml:space="preserve"> </w:t>
      </w:r>
      <w:r w:rsidR="000B1219" w:rsidRPr="006A5936">
        <w:rPr>
          <w:b/>
        </w:rPr>
        <w:t>based</w:t>
      </w:r>
      <w:r w:rsidR="000B1219">
        <w:rPr>
          <w:b/>
        </w:rPr>
        <w:t>, in part,</w:t>
      </w:r>
      <w:r w:rsidR="000B1219" w:rsidRPr="006A5936">
        <w:rPr>
          <w:b/>
        </w:rPr>
        <w:t xml:space="preserve"> on place of birth or blood-line/parentage</w:t>
      </w:r>
      <w:r w:rsidR="007A32F6">
        <w:rPr>
          <w:b/>
        </w:rPr>
        <w:t xml:space="preserve"> </w:t>
      </w:r>
      <w:r w:rsidR="000A5DFA">
        <w:rPr>
          <w:b/>
        </w:rPr>
        <w:t xml:space="preserve">equaling </w:t>
      </w:r>
      <w:r w:rsidR="007A32F6">
        <w:rPr>
          <w:b/>
        </w:rPr>
        <w:t>“</w:t>
      </w:r>
      <w:r w:rsidR="000A5DFA">
        <w:rPr>
          <w:b/>
        </w:rPr>
        <w:t xml:space="preserve">these individuals are life-long </w:t>
      </w:r>
      <w:r w:rsidR="007A32F6">
        <w:rPr>
          <w:b/>
        </w:rPr>
        <w:t>taxable”</w:t>
      </w:r>
      <w:r w:rsidR="00534D52">
        <w:rPr>
          <w:b/>
        </w:rPr>
        <w:t xml:space="preserve">) </w:t>
      </w:r>
      <w:r w:rsidR="00484D2E" w:rsidRPr="006A5936">
        <w:rPr>
          <w:b/>
        </w:rPr>
        <w:t>and about the</w:t>
      </w:r>
      <w:r w:rsidR="00711790" w:rsidRPr="006A5936">
        <w:rPr>
          <w:b/>
        </w:rPr>
        <w:t xml:space="preserve"> US getting the entire world to hunt down it’s permanent tax slaves</w:t>
      </w:r>
      <w:r w:rsidR="00484D2E" w:rsidRPr="006A5936">
        <w:rPr>
          <w:b/>
        </w:rPr>
        <w:t xml:space="preserve"> (at their expense under threat of economic sanctions</w:t>
      </w:r>
      <w:r w:rsidR="00534D52">
        <w:rPr>
          <w:b/>
        </w:rPr>
        <w:t>)</w:t>
      </w:r>
    </w:p>
    <w:p w14:paraId="393BBF08" w14:textId="77777777" w:rsidR="00711790" w:rsidRPr="006A5936" w:rsidRDefault="00711790" w:rsidP="00711790">
      <w:pPr>
        <w:rPr>
          <w:b/>
        </w:rPr>
      </w:pPr>
    </w:p>
    <w:p w14:paraId="25346A3F" w14:textId="59DB4F63" w:rsidR="00484D2E" w:rsidRPr="006A5936" w:rsidRDefault="00B83A89" w:rsidP="00711790">
      <w:pPr>
        <w:rPr>
          <w:b/>
        </w:rPr>
      </w:pPr>
      <w:r>
        <w:rPr>
          <w:b/>
        </w:rPr>
        <w:t>We have helped to establish and fund</w:t>
      </w:r>
      <w:r w:rsidR="00484D2E" w:rsidRPr="006A5936">
        <w:rPr>
          <w:b/>
        </w:rPr>
        <w:t xml:space="preserve"> a federal Canadian Charter challenge regarding the adoption of the IGA</w:t>
      </w:r>
      <w:r>
        <w:rPr>
          <w:b/>
        </w:rPr>
        <w:t>; this is to be heard in 2016.  It</w:t>
      </w:r>
      <w:r w:rsidR="00484D2E" w:rsidRPr="006A5936">
        <w:rPr>
          <w:b/>
        </w:rPr>
        <w:t xml:space="preserve"> has been fully funded by hundreds and hundreds of small</w:t>
      </w:r>
      <w:r>
        <w:rPr>
          <w:b/>
        </w:rPr>
        <w:t xml:space="preserve"> (and not so small) donations from Canadians across the country </w:t>
      </w:r>
      <w:r w:rsidR="00484D2E" w:rsidRPr="006A5936">
        <w:rPr>
          <w:b/>
        </w:rPr>
        <w:t xml:space="preserve">and supportive individuals from other countries that are </w:t>
      </w:r>
      <w:r>
        <w:rPr>
          <w:b/>
        </w:rPr>
        <w:t>being effected by FATCA</w:t>
      </w:r>
      <w:r w:rsidR="00484D2E" w:rsidRPr="006A5936">
        <w:rPr>
          <w:b/>
        </w:rPr>
        <w:t xml:space="preserve">  </w:t>
      </w:r>
      <w:r>
        <w:rPr>
          <w:b/>
        </w:rPr>
        <w:t xml:space="preserve">[ </w:t>
      </w:r>
      <w:r w:rsidR="00484D2E" w:rsidRPr="006A5936">
        <w:rPr>
          <w:b/>
        </w:rPr>
        <w:t xml:space="preserve">SEE:  The Alliance for the Defense of Canadian Sovereignty (ADCS)   </w:t>
      </w:r>
      <w:hyperlink r:id="rId17" w:history="1">
        <w:r w:rsidR="00484D2E" w:rsidRPr="006A5936">
          <w:rPr>
            <w:rStyle w:val="Hyperlink"/>
            <w:b/>
          </w:rPr>
          <w:t>http://www.adcs-adsc.ca/</w:t>
        </w:r>
      </w:hyperlink>
      <w:r>
        <w:rPr>
          <w:rStyle w:val="Hyperlink"/>
          <w:u w:val="none"/>
        </w:rPr>
        <w:t xml:space="preserve"> </w:t>
      </w:r>
      <w:r w:rsidRPr="00B83A89">
        <w:rPr>
          <w:rStyle w:val="Hyperlink"/>
          <w:b/>
          <w:color w:val="auto"/>
        </w:rPr>
        <w:t>]</w:t>
      </w:r>
    </w:p>
    <w:p w14:paraId="66DCBC50" w14:textId="77777777" w:rsidR="00484D2E" w:rsidRPr="006A5936" w:rsidRDefault="00484D2E" w:rsidP="00711790">
      <w:pPr>
        <w:rPr>
          <w:b/>
        </w:rPr>
      </w:pPr>
    </w:p>
    <w:p w14:paraId="441C5585" w14:textId="00B9E758" w:rsidR="00711790" w:rsidRDefault="00534D52" w:rsidP="00711790">
      <w:pPr>
        <w:rPr>
          <w:b/>
        </w:rPr>
      </w:pPr>
      <w:r>
        <w:rPr>
          <w:b/>
        </w:rPr>
        <w:t xml:space="preserve">There is a ”Stop </w:t>
      </w:r>
      <w:r w:rsidR="00973E8C" w:rsidRPr="006A5936">
        <w:rPr>
          <w:b/>
        </w:rPr>
        <w:t>FATCA</w:t>
      </w:r>
      <w:r>
        <w:rPr>
          <w:b/>
        </w:rPr>
        <w:t>”</w:t>
      </w:r>
      <w:r w:rsidR="00973E8C" w:rsidRPr="006A5936">
        <w:rPr>
          <w:b/>
        </w:rPr>
        <w:t xml:space="preserve"> Feder</w:t>
      </w:r>
      <w:r w:rsidR="00BB5F93" w:rsidRPr="006A5936">
        <w:rPr>
          <w:b/>
        </w:rPr>
        <w:t>al court case</w:t>
      </w:r>
      <w:r w:rsidR="00484D2E" w:rsidRPr="006A5936">
        <w:rPr>
          <w:b/>
        </w:rPr>
        <w:t xml:space="preserve"> registered</w:t>
      </w:r>
      <w:r w:rsidR="00BB5F93" w:rsidRPr="006A5936">
        <w:rPr>
          <w:b/>
        </w:rPr>
        <w:t xml:space="preserve"> in the US - </w:t>
      </w:r>
      <w:r w:rsidR="00484D2E" w:rsidRPr="006A5936">
        <w:rPr>
          <w:b/>
        </w:rPr>
        <w:t>(</w:t>
      </w:r>
      <w:r w:rsidR="00B83A89">
        <w:rPr>
          <w:b/>
        </w:rPr>
        <w:t xml:space="preserve">hearing </w:t>
      </w:r>
      <w:r w:rsidR="00D17423">
        <w:rPr>
          <w:b/>
        </w:rPr>
        <w:t>date not yet set)</w:t>
      </w:r>
    </w:p>
    <w:p w14:paraId="49168A06" w14:textId="77777777" w:rsidR="00D17423" w:rsidRDefault="00D17423" w:rsidP="00711790">
      <w:pPr>
        <w:rPr>
          <w:b/>
        </w:rPr>
      </w:pPr>
    </w:p>
    <w:p w14:paraId="76ECC24E" w14:textId="550679FE" w:rsidR="00D17423" w:rsidRDefault="00D17423" w:rsidP="00711790">
      <w:pPr>
        <w:rPr>
          <w:b/>
        </w:rPr>
      </w:pPr>
      <w:r>
        <w:rPr>
          <w:b/>
        </w:rPr>
        <w:t>Neither the Canadian Financial Institutions nor the CRA have notified (or felt it necessary to notify) any of the 155,000 individuals who had their account records sent to the IRS in September</w:t>
      </w:r>
    </w:p>
    <w:p w14:paraId="3B2735D2" w14:textId="77777777" w:rsidR="00D17423" w:rsidRDefault="00D17423" w:rsidP="00711790">
      <w:pPr>
        <w:rPr>
          <w:b/>
        </w:rPr>
      </w:pPr>
    </w:p>
    <w:p w14:paraId="7CBCF09B" w14:textId="77777777" w:rsidR="00D17423" w:rsidRPr="006A5936" w:rsidRDefault="00D17423" w:rsidP="00711790">
      <w:pPr>
        <w:rPr>
          <w:b/>
        </w:rPr>
      </w:pPr>
    </w:p>
    <w:p w14:paraId="0E09B153" w14:textId="77777777" w:rsidR="00973E8C" w:rsidRPr="00BB5F93" w:rsidRDefault="00973E8C" w:rsidP="00711790">
      <w:pPr>
        <w:rPr>
          <w:rFonts w:ascii="Arial Black" w:hAnsi="Arial Black"/>
        </w:rPr>
      </w:pPr>
    </w:p>
    <w:p w14:paraId="75EE960F" w14:textId="77777777" w:rsidR="00B63673" w:rsidRDefault="00B63673" w:rsidP="00711790">
      <w:pPr>
        <w:rPr>
          <w:rFonts w:ascii="Arial Black" w:hAnsi="Arial Black"/>
        </w:rPr>
      </w:pPr>
    </w:p>
    <w:p w14:paraId="5A6BFDCB" w14:textId="77777777" w:rsidR="00CC762D" w:rsidRDefault="00CC762D" w:rsidP="00711790">
      <w:pPr>
        <w:rPr>
          <w:rFonts w:ascii="Arial Black" w:hAnsi="Arial Black"/>
        </w:rPr>
      </w:pPr>
    </w:p>
    <w:p w14:paraId="629A976E" w14:textId="77777777" w:rsidR="000F1E20" w:rsidRDefault="000F1E20" w:rsidP="000F1E20">
      <w:pPr>
        <w:rPr>
          <w:rFonts w:ascii="Arial Black" w:hAnsi="Arial Black"/>
        </w:rPr>
      </w:pPr>
    </w:p>
    <w:p w14:paraId="5C2585ED" w14:textId="77777777" w:rsidR="00DA1365" w:rsidRDefault="00DA1365" w:rsidP="00DA1365">
      <w:pPr>
        <w:widowControl w:val="0"/>
        <w:autoSpaceDE w:val="0"/>
        <w:autoSpaceDN w:val="0"/>
        <w:adjustRightInd w:val="0"/>
        <w:rPr>
          <w:rFonts w:ascii="Arial" w:hAnsi="Arial" w:cs="Arial"/>
          <w:b/>
          <w:bCs/>
          <w:sz w:val="36"/>
          <w:szCs w:val="36"/>
        </w:rPr>
      </w:pPr>
    </w:p>
    <w:p w14:paraId="53DC568A" w14:textId="77777777" w:rsidR="003D4C72" w:rsidRDefault="003D4C72" w:rsidP="001135BE">
      <w:pPr>
        <w:rPr>
          <w:rFonts w:ascii="Arial Black" w:hAnsi="Arial Black"/>
          <w:b/>
          <w:sz w:val="22"/>
          <w:szCs w:val="22"/>
          <w:u w:val="single"/>
        </w:rPr>
      </w:pPr>
    </w:p>
    <w:sectPr w:rsidR="003D4C72" w:rsidSect="00DE4A8E">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F4A18"/>
    <w:multiLevelType w:val="hybridMultilevel"/>
    <w:tmpl w:val="B054F6BE"/>
    <w:lvl w:ilvl="0" w:tplc="1D7471A2">
      <w:start w:val="1"/>
      <w:numFmt w:val="bullet"/>
      <w:lvlText w:val="-"/>
      <w:lvlJc w:val="left"/>
      <w:pPr>
        <w:ind w:left="1080" w:hanging="360"/>
      </w:pPr>
      <w:rPr>
        <w:rFonts w:ascii="Cambria" w:eastAsiaTheme="minorEastAsia" w:hAnsi="Cambria" w:cstheme="minorBidi"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1D06A0"/>
    <w:multiLevelType w:val="hybridMultilevel"/>
    <w:tmpl w:val="B686A2DA"/>
    <w:lvl w:ilvl="0" w:tplc="AC06D9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E43F4"/>
    <w:multiLevelType w:val="multilevel"/>
    <w:tmpl w:val="B054F6BE"/>
    <w:lvl w:ilvl="0">
      <w:start w:val="1"/>
      <w:numFmt w:val="bullet"/>
      <w:lvlText w:val="-"/>
      <w:lvlJc w:val="left"/>
      <w:pPr>
        <w:ind w:left="1080" w:hanging="360"/>
      </w:pPr>
      <w:rPr>
        <w:rFonts w:ascii="Cambria" w:eastAsiaTheme="minorEastAsia" w:hAnsi="Cambria" w:cstheme="minorBidi" w:hint="default"/>
        <w:sz w:val="4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BE"/>
    <w:rsid w:val="00056B4E"/>
    <w:rsid w:val="00062248"/>
    <w:rsid w:val="00080A30"/>
    <w:rsid w:val="000A0BD7"/>
    <w:rsid w:val="000A1AB9"/>
    <w:rsid w:val="000A5DFA"/>
    <w:rsid w:val="000B1219"/>
    <w:rsid w:val="000C4745"/>
    <w:rsid w:val="000D100E"/>
    <w:rsid w:val="000D4832"/>
    <w:rsid w:val="000D58B6"/>
    <w:rsid w:val="000D677F"/>
    <w:rsid w:val="000F1E20"/>
    <w:rsid w:val="001116B8"/>
    <w:rsid w:val="001135BE"/>
    <w:rsid w:val="00133E0F"/>
    <w:rsid w:val="00153021"/>
    <w:rsid w:val="00153A57"/>
    <w:rsid w:val="001B3ED2"/>
    <w:rsid w:val="001C722E"/>
    <w:rsid w:val="002149DF"/>
    <w:rsid w:val="002712C4"/>
    <w:rsid w:val="002C3DE0"/>
    <w:rsid w:val="003204E2"/>
    <w:rsid w:val="0032344E"/>
    <w:rsid w:val="00346E21"/>
    <w:rsid w:val="00351A6F"/>
    <w:rsid w:val="003A0298"/>
    <w:rsid w:val="003B4D43"/>
    <w:rsid w:val="003C4B1E"/>
    <w:rsid w:val="003C5DE3"/>
    <w:rsid w:val="003D4C72"/>
    <w:rsid w:val="003D4DFD"/>
    <w:rsid w:val="003E6A38"/>
    <w:rsid w:val="003F0200"/>
    <w:rsid w:val="003F6A0C"/>
    <w:rsid w:val="004353F0"/>
    <w:rsid w:val="00484D2E"/>
    <w:rsid w:val="004B0AB6"/>
    <w:rsid w:val="004E1BF6"/>
    <w:rsid w:val="00534D52"/>
    <w:rsid w:val="005862E5"/>
    <w:rsid w:val="005A3BFE"/>
    <w:rsid w:val="005B7B56"/>
    <w:rsid w:val="005F75B9"/>
    <w:rsid w:val="006268E3"/>
    <w:rsid w:val="00626FC3"/>
    <w:rsid w:val="00631D80"/>
    <w:rsid w:val="006343D1"/>
    <w:rsid w:val="006368C7"/>
    <w:rsid w:val="00645CBF"/>
    <w:rsid w:val="00645FD1"/>
    <w:rsid w:val="006479FF"/>
    <w:rsid w:val="006A5936"/>
    <w:rsid w:val="006D05C9"/>
    <w:rsid w:val="006D333B"/>
    <w:rsid w:val="006F0508"/>
    <w:rsid w:val="006F6BE8"/>
    <w:rsid w:val="00704FD3"/>
    <w:rsid w:val="00711790"/>
    <w:rsid w:val="0072799A"/>
    <w:rsid w:val="0073490A"/>
    <w:rsid w:val="00735537"/>
    <w:rsid w:val="00754EB8"/>
    <w:rsid w:val="007A32F6"/>
    <w:rsid w:val="00800EAF"/>
    <w:rsid w:val="00821DB2"/>
    <w:rsid w:val="00822132"/>
    <w:rsid w:val="00823D69"/>
    <w:rsid w:val="00832DA0"/>
    <w:rsid w:val="0083559E"/>
    <w:rsid w:val="00861C82"/>
    <w:rsid w:val="008717F9"/>
    <w:rsid w:val="008737AD"/>
    <w:rsid w:val="00880AC4"/>
    <w:rsid w:val="008C3328"/>
    <w:rsid w:val="00913AC4"/>
    <w:rsid w:val="00937C5E"/>
    <w:rsid w:val="00953E28"/>
    <w:rsid w:val="00971F5D"/>
    <w:rsid w:val="00973E8C"/>
    <w:rsid w:val="0099632E"/>
    <w:rsid w:val="009A53EC"/>
    <w:rsid w:val="00A20CA4"/>
    <w:rsid w:val="00A77910"/>
    <w:rsid w:val="00AE4ACB"/>
    <w:rsid w:val="00B0332E"/>
    <w:rsid w:val="00B12543"/>
    <w:rsid w:val="00B3634C"/>
    <w:rsid w:val="00B60C4A"/>
    <w:rsid w:val="00B63673"/>
    <w:rsid w:val="00B74507"/>
    <w:rsid w:val="00B83A89"/>
    <w:rsid w:val="00B85230"/>
    <w:rsid w:val="00BB5F93"/>
    <w:rsid w:val="00BC087F"/>
    <w:rsid w:val="00BC4A7C"/>
    <w:rsid w:val="00BF53C0"/>
    <w:rsid w:val="00C01472"/>
    <w:rsid w:val="00C17F42"/>
    <w:rsid w:val="00C22D20"/>
    <w:rsid w:val="00C24345"/>
    <w:rsid w:val="00C4327A"/>
    <w:rsid w:val="00C74DEB"/>
    <w:rsid w:val="00CC0110"/>
    <w:rsid w:val="00CC762D"/>
    <w:rsid w:val="00CF7F46"/>
    <w:rsid w:val="00D17423"/>
    <w:rsid w:val="00D71F5D"/>
    <w:rsid w:val="00D903F3"/>
    <w:rsid w:val="00D92484"/>
    <w:rsid w:val="00DA1365"/>
    <w:rsid w:val="00DB312B"/>
    <w:rsid w:val="00DE25C4"/>
    <w:rsid w:val="00DE3491"/>
    <w:rsid w:val="00DE4A8E"/>
    <w:rsid w:val="00E00531"/>
    <w:rsid w:val="00E215DB"/>
    <w:rsid w:val="00E66901"/>
    <w:rsid w:val="00EC46BC"/>
    <w:rsid w:val="00ED0C3E"/>
    <w:rsid w:val="00ED4C2C"/>
    <w:rsid w:val="00EF58C8"/>
    <w:rsid w:val="00F17A9F"/>
    <w:rsid w:val="00F2082E"/>
    <w:rsid w:val="00F310DE"/>
    <w:rsid w:val="00F63BA0"/>
    <w:rsid w:val="00F63C02"/>
    <w:rsid w:val="00F71109"/>
    <w:rsid w:val="00FA231A"/>
    <w:rsid w:val="00FC0319"/>
    <w:rsid w:val="00FD0B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3968A"/>
  <w15:docId w15:val="{5D7D3168-094A-4208-B29F-AF1ACE0A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5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03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BE"/>
    <w:pPr>
      <w:ind w:left="720"/>
      <w:contextualSpacing/>
    </w:pPr>
  </w:style>
  <w:style w:type="character" w:customStyle="1" w:styleId="Heading1Char">
    <w:name w:val="Heading 1 Char"/>
    <w:basedOn w:val="DefaultParagraphFont"/>
    <w:link w:val="Heading1"/>
    <w:uiPriority w:val="9"/>
    <w:rsid w:val="001135B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EC46BC"/>
    <w:rPr>
      <w:color w:val="0000FF" w:themeColor="hyperlink"/>
      <w:u w:val="single"/>
    </w:rPr>
  </w:style>
  <w:style w:type="character" w:styleId="Strong">
    <w:name w:val="Strong"/>
    <w:basedOn w:val="DefaultParagraphFont"/>
    <w:uiPriority w:val="22"/>
    <w:qFormat/>
    <w:rsid w:val="00FC0319"/>
    <w:rPr>
      <w:b/>
      <w:bCs/>
    </w:rPr>
  </w:style>
  <w:style w:type="character" w:customStyle="1" w:styleId="Heading2Char">
    <w:name w:val="Heading 2 Char"/>
    <w:basedOn w:val="DefaultParagraphFont"/>
    <w:link w:val="Heading2"/>
    <w:uiPriority w:val="9"/>
    <w:semiHidden/>
    <w:rsid w:val="00FC031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C031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4327A"/>
    <w:rPr>
      <w:i/>
      <w:iCs/>
    </w:rPr>
  </w:style>
  <w:style w:type="character" w:styleId="FollowedHyperlink">
    <w:name w:val="FollowedHyperlink"/>
    <w:basedOn w:val="DefaultParagraphFont"/>
    <w:uiPriority w:val="99"/>
    <w:semiHidden/>
    <w:unhideWhenUsed/>
    <w:rsid w:val="005F7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041">
      <w:bodyDiv w:val="1"/>
      <w:marLeft w:val="0"/>
      <w:marRight w:val="0"/>
      <w:marTop w:val="0"/>
      <w:marBottom w:val="0"/>
      <w:divBdr>
        <w:top w:val="none" w:sz="0" w:space="0" w:color="auto"/>
        <w:left w:val="none" w:sz="0" w:space="0" w:color="auto"/>
        <w:bottom w:val="none" w:sz="0" w:space="0" w:color="auto"/>
        <w:right w:val="none" w:sz="0" w:space="0" w:color="auto"/>
      </w:divBdr>
      <w:divsChild>
        <w:div w:id="663553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159619">
      <w:bodyDiv w:val="1"/>
      <w:marLeft w:val="0"/>
      <w:marRight w:val="0"/>
      <w:marTop w:val="0"/>
      <w:marBottom w:val="0"/>
      <w:divBdr>
        <w:top w:val="none" w:sz="0" w:space="0" w:color="auto"/>
        <w:left w:val="none" w:sz="0" w:space="0" w:color="auto"/>
        <w:bottom w:val="none" w:sz="0" w:space="0" w:color="auto"/>
        <w:right w:val="none" w:sz="0" w:space="0" w:color="auto"/>
      </w:divBdr>
    </w:div>
    <w:div w:id="1351368637">
      <w:bodyDiv w:val="1"/>
      <w:marLeft w:val="0"/>
      <w:marRight w:val="0"/>
      <w:marTop w:val="0"/>
      <w:marBottom w:val="0"/>
      <w:divBdr>
        <w:top w:val="none" w:sz="0" w:space="0" w:color="auto"/>
        <w:left w:val="none" w:sz="0" w:space="0" w:color="auto"/>
        <w:bottom w:val="none" w:sz="0" w:space="0" w:color="auto"/>
        <w:right w:val="none" w:sz="0" w:space="0" w:color="auto"/>
      </w:divBdr>
      <w:divsChild>
        <w:div w:id="1193884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207801">
      <w:bodyDiv w:val="1"/>
      <w:marLeft w:val="0"/>
      <w:marRight w:val="0"/>
      <w:marTop w:val="0"/>
      <w:marBottom w:val="0"/>
      <w:divBdr>
        <w:top w:val="none" w:sz="0" w:space="0" w:color="auto"/>
        <w:left w:val="none" w:sz="0" w:space="0" w:color="auto"/>
        <w:bottom w:val="none" w:sz="0" w:space="0" w:color="auto"/>
        <w:right w:val="none" w:sz="0" w:space="0" w:color="auto"/>
      </w:divBdr>
    </w:div>
    <w:div w:id="1810706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qz.com/628761/the-irs-is-using-a-system-that-was-hacked-to-protect-victims-of-a-hack-and-it-was-just-hacked/" TargetMode="External"/><Relationship Id="rId13" Type="http://schemas.openxmlformats.org/officeDocument/2006/relationships/hyperlink" Target="http://www.internationalinvestment.net/regions/irs-commissioner-koskinen-congress-approval-needed-for-c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smlegal.com/PDFs/CarlLevin.pdf" TargetMode="External"/><Relationship Id="rId12" Type="http://schemas.openxmlformats.org/officeDocument/2006/relationships/hyperlink" Target="http://www.americanbazaaronline.com/2015/12/22/us-will-revoke-passport-of-citizens-who-owe-more-than-50000-to-irs/" TargetMode="External"/><Relationship Id="rId17" Type="http://schemas.openxmlformats.org/officeDocument/2006/relationships/hyperlink" Target="http://www.adcs-adsc.ca/" TargetMode="External"/><Relationship Id="rId2" Type="http://schemas.openxmlformats.org/officeDocument/2006/relationships/styles" Target="styles.xml"/><Relationship Id="rId16" Type="http://schemas.openxmlformats.org/officeDocument/2006/relationships/hyperlink" Target="https://www.internationalman.com/latest-news/treasury-lacks-authority-to-enforce-fatca-reciprocity" TargetMode="External"/><Relationship Id="rId1" Type="http://schemas.openxmlformats.org/officeDocument/2006/relationships/numbering" Target="numbering.xml"/><Relationship Id="rId6" Type="http://schemas.openxmlformats.org/officeDocument/2006/relationships/hyperlink" Target="http://www.citizenshipsolutions.ca/2016/03/10/france-to-study-how-u-s-extra-territorial-legislation-impacts-the-sovereignty-of-france/" TargetMode="External"/><Relationship Id="rId11" Type="http://schemas.openxmlformats.org/officeDocument/2006/relationships/hyperlink" Target="http://www.bloomberg.com/news/articles/2016-01-27/the-world-s-" TargetMode="External"/><Relationship Id="rId5" Type="http://schemas.openxmlformats.org/officeDocument/2006/relationships/hyperlink" Target="http://isaacbrocksociety.ca/2016/02/11/listen-up-canadian-liberal-government-the-truth-about-fatca-jim-jatras/" TargetMode="External"/><Relationship Id="rId15" Type="http://schemas.openxmlformats.org/officeDocument/2006/relationships/hyperlink" Target="http://www.internationalinvestment.net/regions/irs-commissioner-koskinen-congress-approval-needed-for-crs/" TargetMode="External"/><Relationship Id="rId10" Type="http://schemas.openxmlformats.org/officeDocument/2006/relationships/hyperlink" Target="https://www.rt.com/business/330424-us-world-tax-hav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ortune.com/2016/03/25/irs-technology-taxes/" TargetMode="External"/><Relationship Id="rId14" Type="http://schemas.openxmlformats.org/officeDocument/2006/relationships/hyperlink" Target="https://www.internationalman.com/latest-news/treasury-lacks-authority-to-enforce-fatca-recipro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Mestelman</dc:creator>
  <cp:keywords/>
  <dc:description/>
  <cp:lastModifiedBy>Midnite</cp:lastModifiedBy>
  <cp:revision>3</cp:revision>
  <dcterms:created xsi:type="dcterms:W3CDTF">2016-03-28T13:03:00Z</dcterms:created>
  <dcterms:modified xsi:type="dcterms:W3CDTF">2016-03-28T15:26:00Z</dcterms:modified>
</cp:coreProperties>
</file>