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97" w:rsidRPr="00D10B2C" w:rsidRDefault="000B3197" w:rsidP="00D10B2C">
      <w:pPr>
        <w:pStyle w:val="Heading1"/>
        <w:jc w:val="center"/>
        <w:rPr>
          <w:b/>
          <w:color w:val="FF0000"/>
        </w:rPr>
      </w:pPr>
      <w:r>
        <w:rPr>
          <w:b/>
          <w:color w:val="FF0000"/>
        </w:rPr>
        <w:t xml:space="preserve">URGENT </w:t>
      </w:r>
      <w:r w:rsidRPr="00D10B2C">
        <w:rPr>
          <w:b/>
          <w:color w:val="FF0000"/>
        </w:rPr>
        <w:t>W</w:t>
      </w:r>
      <w:r>
        <w:rPr>
          <w:b/>
          <w:color w:val="FF0000"/>
        </w:rPr>
        <w:t>ARNING</w:t>
      </w:r>
      <w:r w:rsidRPr="00D10B2C">
        <w:rPr>
          <w:b/>
          <w:color w:val="FF0000"/>
        </w:rPr>
        <w:t xml:space="preserve">: </w:t>
      </w:r>
      <w:smartTag w:uri="urn:schemas-microsoft-com:office:smarttags" w:element="country-region">
        <w:r>
          <w:rPr>
            <w:b/>
            <w:color w:val="FF0000"/>
          </w:rPr>
          <w:t>U.S.A.</w:t>
        </w:r>
      </w:smartTag>
      <w:r>
        <w:rPr>
          <w:b/>
          <w:color w:val="FF0000"/>
        </w:rPr>
        <w:t xml:space="preserve"> to I</w:t>
      </w:r>
      <w:r w:rsidRPr="00D10B2C">
        <w:rPr>
          <w:b/>
          <w:color w:val="FF0000"/>
        </w:rPr>
        <w:t xml:space="preserve">nvade </w:t>
      </w:r>
      <w:smartTag w:uri="urn:schemas-microsoft-com:office:smarttags" w:element="place">
        <w:smartTag w:uri="urn:schemas-microsoft-com:office:smarttags" w:element="country-region">
          <w:r w:rsidRPr="00D10B2C">
            <w:rPr>
              <w:b/>
              <w:color w:val="FF0000"/>
            </w:rPr>
            <w:t>Canada</w:t>
          </w:r>
        </w:smartTag>
      </w:smartTag>
      <w:r>
        <w:rPr>
          <w:b/>
          <w:color w:val="FF0000"/>
        </w:rPr>
        <w:t>!</w:t>
      </w:r>
    </w:p>
    <w:p w:rsidR="000B3197" w:rsidRDefault="000B3197" w:rsidP="001B31AC"/>
    <w:p w:rsidR="000B3197" w:rsidRDefault="000B3197" w:rsidP="00DD6B3B">
      <w:pPr>
        <w:widowControl w:val="0"/>
        <w:autoSpaceDE w:val="0"/>
        <w:autoSpaceDN w:val="0"/>
        <w:adjustRightInd w:val="0"/>
        <w:ind w:left="-568" w:right="-426"/>
        <w:rPr>
          <w:rFonts w:ascii="Helvetica" w:hAnsi="Helvetica" w:cs="Arial"/>
          <w:color w:val="434343"/>
          <w:sz w:val="22"/>
          <w:szCs w:val="28"/>
        </w:rPr>
      </w:pPr>
      <w:r w:rsidRPr="00DD6B3B">
        <w:rPr>
          <w:rFonts w:ascii="Helvetica" w:hAnsi="Helvetica" w:cs="Arial"/>
          <w:color w:val="434343"/>
          <w:sz w:val="22"/>
          <w:szCs w:val="28"/>
        </w:rPr>
        <w:t xml:space="preserve">The </w:t>
      </w:r>
      <w:r w:rsidRPr="009F3CB0">
        <w:rPr>
          <w:rFonts w:ascii="Helvetica" w:hAnsi="Helvetica" w:cs="Arial"/>
          <w:b/>
          <w:color w:val="434343"/>
          <w:sz w:val="22"/>
          <w:szCs w:val="28"/>
        </w:rPr>
        <w:t>Foreign Account Tax Compliance Act</w:t>
      </w:r>
      <w:r>
        <w:rPr>
          <w:rFonts w:ascii="Helvetica" w:hAnsi="Helvetica" w:cs="Arial"/>
          <w:color w:val="434343"/>
          <w:sz w:val="22"/>
          <w:szCs w:val="28"/>
        </w:rPr>
        <w:t xml:space="preserve"> </w:t>
      </w:r>
      <w:r w:rsidRPr="00DD6B3B">
        <w:rPr>
          <w:rFonts w:ascii="Helvetica" w:hAnsi="Helvetica" w:cs="Arial"/>
          <w:color w:val="434343"/>
          <w:sz w:val="22"/>
          <w:szCs w:val="28"/>
        </w:rPr>
        <w:t xml:space="preserve">is a </w:t>
      </w:r>
      <w:smartTag w:uri="urn:schemas-microsoft-com:office:smarttags" w:element="place">
        <w:smartTag w:uri="urn:schemas-microsoft-com:office:smarttags" w:element="country-region">
          <w:r w:rsidRPr="00DD6B3B">
            <w:rPr>
              <w:rFonts w:ascii="Helvetica" w:hAnsi="Helvetica" w:cs="Arial"/>
              <w:color w:val="434343"/>
              <w:sz w:val="22"/>
              <w:szCs w:val="28"/>
            </w:rPr>
            <w:t>U.S.</w:t>
          </w:r>
        </w:smartTag>
      </w:smartTag>
      <w:r>
        <w:rPr>
          <w:rFonts w:ascii="Helvetica" w:hAnsi="Helvetica" w:cs="Arial"/>
          <w:color w:val="434343"/>
          <w:sz w:val="22"/>
          <w:szCs w:val="28"/>
        </w:rPr>
        <w:t xml:space="preserve"> law effective July 1, 2014. </w:t>
      </w:r>
      <w:r w:rsidRPr="009F3CB0">
        <w:rPr>
          <w:rFonts w:ascii="Helvetica" w:hAnsi="Helvetica" w:cs="Arial"/>
          <w:b/>
          <w:color w:val="434343"/>
          <w:sz w:val="22"/>
          <w:szCs w:val="28"/>
        </w:rPr>
        <w:t>FATCA</w:t>
      </w:r>
      <w:r>
        <w:rPr>
          <w:rFonts w:ascii="Helvetica" w:hAnsi="Helvetica" w:cs="Arial"/>
          <w:color w:val="434343"/>
          <w:sz w:val="22"/>
          <w:szCs w:val="28"/>
        </w:rPr>
        <w:t xml:space="preserve"> forces all </w:t>
      </w:r>
      <w:r w:rsidRPr="00DD6B3B">
        <w:rPr>
          <w:rFonts w:ascii="Helvetica" w:hAnsi="Helvetica" w:cs="Arial"/>
          <w:color w:val="434343"/>
          <w:sz w:val="22"/>
          <w:szCs w:val="28"/>
        </w:rPr>
        <w:t>financial ins</w:t>
      </w:r>
      <w:r>
        <w:rPr>
          <w:rFonts w:ascii="Helvetica" w:hAnsi="Helvetica" w:cs="Arial"/>
          <w:color w:val="434343"/>
          <w:sz w:val="22"/>
          <w:szCs w:val="28"/>
        </w:rPr>
        <w:t xml:space="preserve">titutions in the world to </w:t>
      </w:r>
      <w:r w:rsidRPr="00714A7C">
        <w:rPr>
          <w:rFonts w:ascii="Helvetica" w:hAnsi="Helvetica" w:cs="Arial"/>
          <w:b/>
          <w:color w:val="FF0000"/>
          <w:sz w:val="22"/>
          <w:szCs w:val="28"/>
        </w:rPr>
        <w:t>report to the IRS</w:t>
      </w:r>
      <w:r>
        <w:rPr>
          <w:rFonts w:ascii="Helvetica" w:hAnsi="Helvetica" w:cs="Arial"/>
          <w:b/>
          <w:color w:val="FF0000"/>
          <w:sz w:val="22"/>
          <w:szCs w:val="28"/>
        </w:rPr>
        <w:t>, the account balances of</w:t>
      </w:r>
      <w:r w:rsidRPr="00205CFA">
        <w:rPr>
          <w:rFonts w:ascii="Helvetica" w:hAnsi="Helvetica" w:cs="Arial"/>
          <w:b/>
          <w:color w:val="FF0000"/>
          <w:sz w:val="22"/>
          <w:szCs w:val="28"/>
        </w:rPr>
        <w:t xml:space="preserve"> </w:t>
      </w:r>
      <w:r>
        <w:rPr>
          <w:rFonts w:ascii="Helvetica" w:hAnsi="Helvetica" w:cs="Arial"/>
          <w:b/>
          <w:color w:val="FF0000"/>
          <w:sz w:val="22"/>
          <w:szCs w:val="28"/>
        </w:rPr>
        <w:t>any</w:t>
      </w:r>
      <w:r w:rsidRPr="00205CFA">
        <w:rPr>
          <w:rFonts w:ascii="Helvetica" w:hAnsi="Helvetica" w:cs="Arial"/>
          <w:b/>
          <w:color w:val="FF0000"/>
          <w:sz w:val="22"/>
          <w:szCs w:val="28"/>
        </w:rPr>
        <w:t xml:space="preserve">one </w:t>
      </w:r>
      <w:smartTag w:uri="urn:schemas-microsoft-com:office:smarttags" w:element="country-region">
        <w:r w:rsidRPr="00205CFA">
          <w:rPr>
            <w:rFonts w:ascii="Helvetica" w:hAnsi="Helvetica" w:cs="Arial"/>
            <w:b/>
            <w:color w:val="FF0000"/>
            <w:sz w:val="22"/>
            <w:szCs w:val="28"/>
          </w:rPr>
          <w:t>U.S.A.</w:t>
        </w:r>
      </w:smartTag>
      <w:r w:rsidRPr="00205CFA">
        <w:rPr>
          <w:rFonts w:ascii="Helvetica" w:hAnsi="Helvetica" w:cs="Arial"/>
          <w:b/>
          <w:color w:val="FF0000"/>
          <w:sz w:val="22"/>
          <w:szCs w:val="28"/>
        </w:rPr>
        <w:t xml:space="preserve"> considers </w:t>
      </w:r>
      <w:r>
        <w:rPr>
          <w:rFonts w:ascii="Helvetica" w:hAnsi="Helvetica" w:cs="Arial"/>
          <w:b/>
          <w:color w:val="FF0000"/>
          <w:sz w:val="22"/>
          <w:szCs w:val="28"/>
        </w:rPr>
        <w:t xml:space="preserve">a </w:t>
      </w:r>
      <w:r w:rsidRPr="00205CFA">
        <w:rPr>
          <w:rFonts w:ascii="Helvetica" w:hAnsi="Helvetica" w:cs="Arial"/>
          <w:b/>
          <w:color w:val="FF0000"/>
          <w:sz w:val="22"/>
          <w:szCs w:val="28"/>
        </w:rPr>
        <w:t>‘</w:t>
      </w:r>
      <w:smartTag w:uri="urn:schemas-microsoft-com:office:smarttags" w:element="place">
        <w:smartTag w:uri="urn:schemas-microsoft-com:office:smarttags" w:element="country-region">
          <w:r>
            <w:rPr>
              <w:rFonts w:ascii="Helvetica" w:hAnsi="Helvetica" w:cs="Arial"/>
              <w:b/>
              <w:color w:val="FF0000"/>
              <w:sz w:val="22"/>
              <w:szCs w:val="28"/>
            </w:rPr>
            <w:t>U.S.</w:t>
          </w:r>
        </w:smartTag>
      </w:smartTag>
      <w:r>
        <w:rPr>
          <w:rFonts w:ascii="Helvetica" w:hAnsi="Helvetica" w:cs="Arial"/>
          <w:b/>
          <w:color w:val="FF0000"/>
          <w:sz w:val="22"/>
          <w:szCs w:val="28"/>
        </w:rPr>
        <w:t xml:space="preserve"> person</w:t>
      </w:r>
      <w:r w:rsidRPr="00205CFA">
        <w:rPr>
          <w:rFonts w:ascii="Helvetica" w:hAnsi="Helvetica" w:cs="Arial"/>
          <w:b/>
          <w:color w:val="FF0000"/>
          <w:sz w:val="22"/>
          <w:szCs w:val="28"/>
        </w:rPr>
        <w:t>’</w:t>
      </w:r>
      <w:r>
        <w:rPr>
          <w:rFonts w:ascii="Helvetica" w:hAnsi="Helvetica" w:cs="Arial"/>
          <w:color w:val="434343"/>
          <w:sz w:val="22"/>
          <w:szCs w:val="28"/>
        </w:rPr>
        <w:t xml:space="preserve">. </w:t>
      </w:r>
    </w:p>
    <w:p w:rsidR="000B3197" w:rsidRPr="00761D51" w:rsidRDefault="000B3197" w:rsidP="001C4D63">
      <w:pPr>
        <w:widowControl w:val="0"/>
        <w:autoSpaceDE w:val="0"/>
        <w:autoSpaceDN w:val="0"/>
        <w:adjustRightInd w:val="0"/>
        <w:ind w:left="-568" w:right="-426"/>
        <w:jc w:val="both"/>
        <w:rPr>
          <w:rFonts w:ascii="Helvetica" w:hAnsi="Helvetica" w:cs="Arial"/>
          <w:b/>
          <w:color w:val="434343"/>
        </w:rPr>
      </w:pPr>
      <w:r>
        <w:rPr>
          <w:rFonts w:ascii="Helvetica" w:hAnsi="Helvetica" w:cs="Arial"/>
          <w:b/>
          <w:color w:val="434343"/>
        </w:rPr>
        <w:t>Who are</w:t>
      </w:r>
      <w:r w:rsidRPr="00761D51">
        <w:rPr>
          <w:rFonts w:ascii="Helvetica" w:hAnsi="Helvetica" w:cs="Arial"/>
          <w:b/>
          <w:color w:val="434343"/>
        </w:rPr>
        <w:t xml:space="preserve"> ‘</w:t>
      </w:r>
      <w:smartTag w:uri="urn:schemas-microsoft-com:office:smarttags" w:element="country-region">
        <w:r w:rsidRPr="00761D51">
          <w:rPr>
            <w:rFonts w:ascii="Helvetica" w:hAnsi="Helvetica" w:cs="Arial"/>
            <w:b/>
            <w:color w:val="434343"/>
          </w:rPr>
          <w:t>U.S.</w:t>
        </w:r>
      </w:smartTag>
      <w:r w:rsidRPr="00761D51">
        <w:rPr>
          <w:rFonts w:ascii="Helvetica" w:hAnsi="Helvetica" w:cs="Arial"/>
          <w:b/>
          <w:color w:val="434343"/>
        </w:rPr>
        <w:t xml:space="preserve"> person</w:t>
      </w:r>
      <w:r>
        <w:rPr>
          <w:rFonts w:ascii="Helvetica" w:hAnsi="Helvetica" w:cs="Arial"/>
          <w:b/>
          <w:color w:val="434343"/>
        </w:rPr>
        <w:t>s</w:t>
      </w:r>
      <w:r w:rsidRPr="00761D51">
        <w:rPr>
          <w:rFonts w:ascii="Helvetica" w:hAnsi="Helvetica" w:cs="Arial"/>
          <w:b/>
          <w:color w:val="434343"/>
        </w:rPr>
        <w:t xml:space="preserve">’ living in </w:t>
      </w:r>
      <w:smartTag w:uri="urn:schemas-microsoft-com:office:smarttags" w:element="country-region">
        <w:r w:rsidRPr="00761D51">
          <w:rPr>
            <w:rFonts w:ascii="Helvetica" w:hAnsi="Helvetica" w:cs="Arial"/>
            <w:b/>
            <w:color w:val="434343"/>
          </w:rPr>
          <w:t>Canada</w:t>
        </w:r>
      </w:smartTag>
      <w:r w:rsidRPr="00761D51">
        <w:rPr>
          <w:rFonts w:ascii="Helvetica" w:hAnsi="Helvetica" w:cs="Arial"/>
          <w:b/>
          <w:color w:val="434343"/>
        </w:rPr>
        <w:t>?</w:t>
      </w:r>
    </w:p>
    <w:p w:rsidR="000B3197" w:rsidRPr="00DD6B3B" w:rsidRDefault="000B3197" w:rsidP="001C4D63">
      <w:pPr>
        <w:widowControl w:val="0"/>
        <w:autoSpaceDE w:val="0"/>
        <w:autoSpaceDN w:val="0"/>
        <w:adjustRightInd w:val="0"/>
        <w:ind w:left="-568" w:right="-426"/>
        <w:jc w:val="both"/>
        <w:rPr>
          <w:rFonts w:ascii="Helvetica" w:hAnsi="Helvetica" w:cs="Arial"/>
          <w:color w:val="434343"/>
          <w:sz w:val="22"/>
          <w:szCs w:val="28"/>
        </w:rPr>
      </w:pPr>
      <w:r>
        <w:rPr>
          <w:rFonts w:ascii="Helvetica" w:hAnsi="Helvetica" w:cs="Arial"/>
          <w:color w:val="434343"/>
          <w:sz w:val="22"/>
          <w:szCs w:val="28"/>
        </w:rPr>
        <w:t xml:space="preserve">Although you may be a Canadian citizen, </w:t>
      </w:r>
      <w:r>
        <w:rPr>
          <w:rFonts w:ascii="Helvetica" w:hAnsi="Helvetica" w:cs="Arial"/>
          <w:sz w:val="22"/>
          <w:szCs w:val="28"/>
        </w:rPr>
        <w:t>FATCA</w:t>
      </w:r>
      <w:r w:rsidRPr="00F741F8">
        <w:rPr>
          <w:rFonts w:ascii="Helvetica" w:hAnsi="Helvetica" w:cs="Arial"/>
          <w:sz w:val="22"/>
          <w:szCs w:val="28"/>
        </w:rPr>
        <w:t xml:space="preserve"> consider</w:t>
      </w:r>
      <w:r>
        <w:rPr>
          <w:rFonts w:ascii="Helvetica" w:hAnsi="Helvetica" w:cs="Arial"/>
          <w:sz w:val="22"/>
          <w:szCs w:val="28"/>
        </w:rPr>
        <w:t xml:space="preserve">s you </w:t>
      </w:r>
      <w:r w:rsidRPr="00F741F8">
        <w:rPr>
          <w:rFonts w:ascii="Helvetica" w:hAnsi="Helvetica" w:cs="Arial"/>
          <w:sz w:val="22"/>
          <w:szCs w:val="28"/>
        </w:rPr>
        <w:t>a ‘</w:t>
      </w:r>
      <w:smartTag w:uri="urn:schemas-microsoft-com:office:smarttags" w:element="country-region">
        <w:r w:rsidRPr="00F741F8">
          <w:rPr>
            <w:rFonts w:ascii="Helvetica" w:hAnsi="Helvetica" w:cs="Arial"/>
            <w:sz w:val="22"/>
            <w:szCs w:val="28"/>
          </w:rPr>
          <w:t>U.S.</w:t>
        </w:r>
      </w:smartTag>
      <w:r w:rsidRPr="00F741F8">
        <w:rPr>
          <w:rFonts w:ascii="Helvetica" w:hAnsi="Helvetica" w:cs="Arial"/>
          <w:sz w:val="22"/>
          <w:szCs w:val="28"/>
        </w:rPr>
        <w:t xml:space="preserve"> person’ if</w:t>
      </w:r>
      <w:r>
        <w:rPr>
          <w:rFonts w:ascii="Helvetica" w:hAnsi="Helvetica" w:cs="Arial"/>
          <w:sz w:val="22"/>
          <w:szCs w:val="28"/>
        </w:rPr>
        <w:t xml:space="preserve"> you</w:t>
      </w:r>
      <w:r w:rsidRPr="00F741F8">
        <w:rPr>
          <w:rFonts w:ascii="Helvetica" w:hAnsi="Helvetica" w:cs="Arial"/>
          <w:sz w:val="22"/>
          <w:szCs w:val="28"/>
        </w:rPr>
        <w:t>:</w:t>
      </w:r>
    </w:p>
    <w:p w:rsidR="000B3197" w:rsidRPr="00D50F1C" w:rsidRDefault="000B3197" w:rsidP="005D5C61">
      <w:pPr>
        <w:pStyle w:val="NoSpacing"/>
        <w:numPr>
          <w:ilvl w:val="0"/>
          <w:numId w:val="4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w</w:t>
      </w:r>
      <w:r w:rsidRPr="00446F7D">
        <w:rPr>
          <w:rFonts w:ascii="Helvetica" w:hAnsi="Helvetica"/>
          <w:sz w:val="22"/>
        </w:rPr>
        <w:t>ere</w:t>
      </w:r>
      <w:r>
        <w:rPr>
          <w:rFonts w:ascii="Helvetica" w:hAnsi="Helvetica"/>
          <w:b/>
          <w:color w:val="FF0000"/>
          <w:sz w:val="22"/>
        </w:rPr>
        <w:t xml:space="preserve"> </w:t>
      </w:r>
      <w:r w:rsidRPr="00714A7C">
        <w:rPr>
          <w:rFonts w:ascii="Helvetica" w:hAnsi="Helvetica"/>
          <w:sz w:val="22"/>
          <w:u w:val="single"/>
        </w:rPr>
        <w:t xml:space="preserve">born in the </w:t>
      </w:r>
      <w:smartTag w:uri="urn:schemas-microsoft-com:office:smarttags" w:element="country-region">
        <w:r w:rsidRPr="00714A7C">
          <w:rPr>
            <w:rFonts w:ascii="Helvetica" w:hAnsi="Helvetica"/>
            <w:sz w:val="22"/>
            <w:u w:val="single"/>
          </w:rPr>
          <w:t>U.S.A.</w:t>
        </w:r>
      </w:smartTag>
      <w:r w:rsidRPr="00714A7C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even if you left as a young child</w:t>
      </w:r>
      <w:r w:rsidRPr="00D50F1C">
        <w:rPr>
          <w:rFonts w:ascii="MS Gothic" w:eastAsia="MS Gothic" w:hAnsi="MS Gothic" w:cs="MS Gothic" w:hint="eastAsia"/>
          <w:sz w:val="22"/>
        </w:rPr>
        <w:t> </w:t>
      </w:r>
    </w:p>
    <w:p w:rsidR="000B3197" w:rsidRPr="00D50F1C" w:rsidRDefault="000B3197" w:rsidP="005D5C61">
      <w:pPr>
        <w:pStyle w:val="NoSpacing"/>
        <w:numPr>
          <w:ilvl w:val="0"/>
          <w:numId w:val="4"/>
        </w:numPr>
        <w:rPr>
          <w:rFonts w:ascii="Helvetica" w:hAnsi="Helvetica"/>
          <w:sz w:val="22"/>
        </w:rPr>
      </w:pPr>
      <w:r w:rsidRPr="00714A7C">
        <w:rPr>
          <w:rFonts w:ascii="Helvetica" w:hAnsi="Helvetica"/>
          <w:sz w:val="22"/>
          <w:u w:val="single"/>
        </w:rPr>
        <w:t>hold a green card</w:t>
      </w:r>
      <w:r w:rsidRPr="00714A7C">
        <w:rPr>
          <w:rFonts w:ascii="Helvetica" w:hAnsi="Helvetica"/>
          <w:sz w:val="22"/>
        </w:rPr>
        <w:t xml:space="preserve"> </w:t>
      </w:r>
      <w:r w:rsidRPr="00D50F1C">
        <w:rPr>
          <w:rFonts w:ascii="MS Gothic" w:eastAsia="MS Gothic" w:hAnsi="MS Gothic" w:cs="MS Gothic" w:hint="eastAsia"/>
          <w:sz w:val="22"/>
        </w:rPr>
        <w:t> </w:t>
      </w:r>
    </w:p>
    <w:p w:rsidR="000B3197" w:rsidRDefault="000B3197" w:rsidP="005D5C61">
      <w:pPr>
        <w:pStyle w:val="NoSpacing"/>
        <w:numPr>
          <w:ilvl w:val="0"/>
          <w:numId w:val="4"/>
        </w:numPr>
        <w:rPr>
          <w:rFonts w:ascii="Helvetica" w:hAnsi="Helvetica"/>
          <w:sz w:val="22"/>
        </w:rPr>
      </w:pPr>
      <w:r w:rsidRPr="00714A7C">
        <w:rPr>
          <w:rFonts w:ascii="Helvetica" w:hAnsi="Helvetica"/>
          <w:sz w:val="22"/>
          <w:u w:val="single"/>
        </w:rPr>
        <w:t>regularly visit the U.S.A</w:t>
      </w:r>
      <w:r w:rsidRPr="00714A7C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and meet the substantial presence test</w:t>
      </w:r>
    </w:p>
    <w:p w:rsidR="000B3197" w:rsidRPr="00205CFA" w:rsidRDefault="000B3197" w:rsidP="00205CFA">
      <w:pPr>
        <w:pStyle w:val="NoSpacing"/>
        <w:numPr>
          <w:ilvl w:val="0"/>
          <w:numId w:val="4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were b</w:t>
      </w:r>
      <w:r w:rsidRPr="00D50F1C">
        <w:rPr>
          <w:rFonts w:ascii="Helvetica" w:hAnsi="Helvetica"/>
          <w:sz w:val="22"/>
        </w:rPr>
        <w:t xml:space="preserve">orn outside the </w:t>
      </w:r>
      <w:smartTag w:uri="urn:schemas-microsoft-com:office:smarttags" w:element="country-region">
        <w:r w:rsidRPr="00D50F1C">
          <w:rPr>
            <w:rFonts w:ascii="Helvetica" w:hAnsi="Helvetica"/>
            <w:sz w:val="22"/>
          </w:rPr>
          <w:t>U.S.A.</w:t>
        </w:r>
      </w:smartTag>
      <w:r w:rsidRPr="00D50F1C">
        <w:rPr>
          <w:rFonts w:ascii="Helvetica" w:hAnsi="Helvetica"/>
          <w:sz w:val="22"/>
        </w:rPr>
        <w:t xml:space="preserve"> to one</w:t>
      </w:r>
      <w:r>
        <w:rPr>
          <w:rFonts w:ascii="Helvetica" w:hAnsi="Helvetica"/>
          <w:sz w:val="22"/>
        </w:rPr>
        <w:t xml:space="preserve"> or more</w:t>
      </w:r>
      <w:r w:rsidRPr="00D50F1C">
        <w:rPr>
          <w:rFonts w:ascii="Helvetica" w:hAnsi="Helvetica"/>
          <w:sz w:val="22"/>
        </w:rPr>
        <w:t xml:space="preserve"> </w:t>
      </w:r>
      <w:r w:rsidRPr="00714A7C">
        <w:rPr>
          <w:rFonts w:ascii="Helvetica" w:hAnsi="Helvetica"/>
          <w:sz w:val="22"/>
          <w:u w:val="single"/>
        </w:rPr>
        <w:t>American parents</w:t>
      </w:r>
      <w:r w:rsidRPr="00D50F1C">
        <w:rPr>
          <w:rFonts w:ascii="MS Gothic" w:eastAsia="MS Gothic" w:hAnsi="MS Gothic" w:cs="MS Gothic" w:hint="eastAsia"/>
          <w:sz w:val="22"/>
        </w:rPr>
        <w:t> </w:t>
      </w:r>
    </w:p>
    <w:p w:rsidR="000B3197" w:rsidRPr="00714A7C" w:rsidRDefault="000B3197" w:rsidP="00205CFA">
      <w:pPr>
        <w:pStyle w:val="NoSpacing"/>
        <w:numPr>
          <w:ilvl w:val="0"/>
          <w:numId w:val="4"/>
        </w:numPr>
        <w:rPr>
          <w:rFonts w:ascii="Helvetica" w:hAnsi="Helvetica"/>
          <w:sz w:val="22"/>
          <w:u w:val="single"/>
        </w:rPr>
      </w:pPr>
      <w:r>
        <w:rPr>
          <w:rFonts w:ascii="Helvetica" w:hAnsi="Helvetica"/>
          <w:sz w:val="22"/>
        </w:rPr>
        <w:t xml:space="preserve">are a </w:t>
      </w:r>
      <w:r w:rsidRPr="00714A7C">
        <w:rPr>
          <w:rFonts w:ascii="Helvetica" w:hAnsi="Helvetica"/>
          <w:sz w:val="22"/>
          <w:u w:val="single"/>
        </w:rPr>
        <w:t xml:space="preserve">naturalized American citizen </w:t>
      </w:r>
    </w:p>
    <w:p w:rsidR="000B3197" w:rsidRPr="00A417FE" w:rsidRDefault="000B3197" w:rsidP="009A2424">
      <w:pPr>
        <w:pStyle w:val="NoSpacing"/>
        <w:ind w:left="720"/>
        <w:rPr>
          <w:rFonts w:ascii="Helvetica" w:hAnsi="Helvetica"/>
          <w:b/>
          <w:sz w:val="22"/>
          <w:u w:val="single"/>
        </w:rPr>
      </w:pPr>
    </w:p>
    <w:p w:rsidR="000B3197" w:rsidRDefault="000B3197" w:rsidP="007B25EC">
      <w:pPr>
        <w:pStyle w:val="NoSpacing"/>
        <w:rPr>
          <w:rFonts w:ascii="Helvetica" w:hAnsi="Helvetica"/>
          <w:sz w:val="22"/>
        </w:rPr>
      </w:pPr>
    </w:p>
    <w:p w:rsidR="000B3197" w:rsidRPr="00761D51" w:rsidRDefault="000B3197" w:rsidP="001C4D63">
      <w:pPr>
        <w:widowControl w:val="0"/>
        <w:autoSpaceDE w:val="0"/>
        <w:autoSpaceDN w:val="0"/>
        <w:adjustRightInd w:val="0"/>
        <w:ind w:left="-568" w:right="-426"/>
        <w:jc w:val="both"/>
        <w:rPr>
          <w:rFonts w:ascii="Helvetica" w:hAnsi="Helvetica" w:cs="Arial"/>
          <w:color w:val="434343"/>
        </w:rPr>
      </w:pPr>
      <w:r w:rsidRPr="00761D51">
        <w:rPr>
          <w:rFonts w:ascii="Helvetica" w:hAnsi="Helvetica" w:cs="Arial"/>
          <w:b/>
          <w:color w:val="434343"/>
        </w:rPr>
        <w:t>What information will FATCA collect?</w:t>
      </w:r>
    </w:p>
    <w:p w:rsidR="000B3197" w:rsidRDefault="000B3197" w:rsidP="001C4D63">
      <w:pPr>
        <w:widowControl w:val="0"/>
        <w:autoSpaceDE w:val="0"/>
        <w:autoSpaceDN w:val="0"/>
        <w:adjustRightInd w:val="0"/>
        <w:ind w:left="-568" w:right="-426"/>
        <w:jc w:val="both"/>
        <w:rPr>
          <w:rFonts w:ascii="Helvetica" w:hAnsi="Helvetica" w:cs="Arial"/>
          <w:color w:val="434343"/>
          <w:sz w:val="22"/>
          <w:szCs w:val="28"/>
        </w:rPr>
      </w:pPr>
      <w:r w:rsidRPr="00DD6B3B">
        <w:rPr>
          <w:rFonts w:ascii="Helvetica" w:hAnsi="Helvetica" w:cs="Arial"/>
          <w:color w:val="434343"/>
          <w:sz w:val="22"/>
          <w:szCs w:val="28"/>
        </w:rPr>
        <w:t xml:space="preserve">FATCA requires </w:t>
      </w:r>
      <w:r>
        <w:rPr>
          <w:rFonts w:ascii="Helvetica" w:hAnsi="Helvetica" w:cs="Arial"/>
          <w:color w:val="434343"/>
          <w:sz w:val="22"/>
          <w:szCs w:val="28"/>
        </w:rPr>
        <w:t xml:space="preserve">all Canadian </w:t>
      </w:r>
      <w:r w:rsidRPr="00DD6B3B">
        <w:rPr>
          <w:rFonts w:ascii="Helvetica" w:hAnsi="Helvetica" w:cs="Arial"/>
          <w:color w:val="434343"/>
          <w:sz w:val="22"/>
          <w:szCs w:val="28"/>
        </w:rPr>
        <w:t>financial institutions to report annually to</w:t>
      </w:r>
      <w:r>
        <w:rPr>
          <w:rFonts w:ascii="Helvetica" w:hAnsi="Helvetica" w:cs="Arial"/>
          <w:color w:val="434343"/>
          <w:sz w:val="22"/>
          <w:szCs w:val="28"/>
        </w:rPr>
        <w:t xml:space="preserve"> </w:t>
      </w:r>
      <w:r w:rsidRPr="00DD6B3B">
        <w:rPr>
          <w:rFonts w:ascii="Helvetica" w:hAnsi="Helvetica" w:cs="Arial"/>
          <w:color w:val="434343"/>
          <w:sz w:val="22"/>
          <w:szCs w:val="28"/>
        </w:rPr>
        <w:t>the IRS</w:t>
      </w:r>
      <w:r>
        <w:rPr>
          <w:rFonts w:ascii="Helvetica" w:hAnsi="Helvetica" w:cs="Arial"/>
          <w:color w:val="434343"/>
          <w:sz w:val="22"/>
          <w:szCs w:val="28"/>
        </w:rPr>
        <w:t xml:space="preserve"> </w:t>
      </w:r>
      <w:r w:rsidRPr="00DD6B3B">
        <w:rPr>
          <w:rFonts w:ascii="Helvetica" w:hAnsi="Helvetica" w:cs="Arial"/>
          <w:color w:val="434343"/>
          <w:sz w:val="22"/>
          <w:szCs w:val="28"/>
        </w:rPr>
        <w:t>on a variety of everyday bank</w:t>
      </w:r>
      <w:r>
        <w:rPr>
          <w:rFonts w:ascii="Helvetica" w:hAnsi="Helvetica" w:cs="Arial"/>
          <w:color w:val="434343"/>
          <w:sz w:val="22"/>
          <w:szCs w:val="28"/>
        </w:rPr>
        <w:t>ing and investment</w:t>
      </w:r>
      <w:r w:rsidRPr="00DD6B3B">
        <w:rPr>
          <w:rFonts w:ascii="Helvetica" w:hAnsi="Helvetica" w:cs="Arial"/>
          <w:color w:val="434343"/>
          <w:sz w:val="22"/>
          <w:szCs w:val="28"/>
        </w:rPr>
        <w:t xml:space="preserve"> account</w:t>
      </w:r>
      <w:r>
        <w:rPr>
          <w:rFonts w:ascii="Helvetica" w:hAnsi="Helvetica" w:cs="Arial"/>
          <w:color w:val="434343"/>
          <w:sz w:val="22"/>
          <w:szCs w:val="28"/>
        </w:rPr>
        <w:t xml:space="preserve">s with </w:t>
      </w:r>
      <w:r w:rsidRPr="00C65185">
        <w:rPr>
          <w:rFonts w:ascii="Helvetica" w:hAnsi="Helvetica" w:cs="Arial"/>
          <w:b/>
          <w:color w:val="FF0000"/>
          <w:sz w:val="22"/>
          <w:szCs w:val="28"/>
        </w:rPr>
        <w:t>focus being on account balances</w:t>
      </w:r>
      <w:r>
        <w:rPr>
          <w:rFonts w:ascii="Helvetica" w:hAnsi="Helvetica" w:cs="Arial"/>
          <w:color w:val="434343"/>
          <w:sz w:val="22"/>
          <w:szCs w:val="28"/>
        </w:rPr>
        <w:t xml:space="preserve">. </w:t>
      </w:r>
    </w:p>
    <w:p w:rsidR="000B3197" w:rsidRPr="00761D51" w:rsidRDefault="000B3197" w:rsidP="001C4D63">
      <w:pPr>
        <w:widowControl w:val="0"/>
        <w:autoSpaceDE w:val="0"/>
        <w:autoSpaceDN w:val="0"/>
        <w:adjustRightInd w:val="0"/>
        <w:ind w:left="-568" w:right="-426"/>
        <w:jc w:val="both"/>
        <w:rPr>
          <w:rFonts w:ascii="Helvetica" w:hAnsi="Helvetica" w:cs="Arial"/>
          <w:color w:val="434343"/>
        </w:rPr>
      </w:pPr>
      <w:r w:rsidRPr="00761D51">
        <w:rPr>
          <w:rFonts w:ascii="Helvetica" w:hAnsi="Helvetica" w:cs="Arial"/>
          <w:b/>
          <w:color w:val="434343"/>
        </w:rPr>
        <w:t xml:space="preserve">What will the U.S.A. do with </w:t>
      </w:r>
      <w:r>
        <w:rPr>
          <w:rFonts w:ascii="Helvetica" w:hAnsi="Helvetica" w:cs="Arial"/>
          <w:b/>
          <w:color w:val="434343"/>
        </w:rPr>
        <w:t>the bank account balances of Canadians who are also ‘US persons’</w:t>
      </w:r>
      <w:r w:rsidRPr="00761D51">
        <w:rPr>
          <w:rFonts w:ascii="Helvetica" w:hAnsi="Helvetica" w:cs="Arial"/>
          <w:b/>
          <w:color w:val="434343"/>
        </w:rPr>
        <w:t>?</w:t>
      </w:r>
    </w:p>
    <w:p w:rsidR="000B3197" w:rsidRDefault="000B3197" w:rsidP="001C4D63">
      <w:pPr>
        <w:widowControl w:val="0"/>
        <w:autoSpaceDE w:val="0"/>
        <w:autoSpaceDN w:val="0"/>
        <w:adjustRightInd w:val="0"/>
        <w:ind w:left="-568" w:right="-426"/>
        <w:jc w:val="both"/>
        <w:rPr>
          <w:rFonts w:ascii="Helvetica" w:hAnsi="Helvetica" w:cs="Arial"/>
          <w:color w:val="434343"/>
          <w:sz w:val="22"/>
          <w:szCs w:val="28"/>
        </w:rPr>
      </w:pPr>
      <w:r w:rsidRPr="00EF6AB2">
        <w:rPr>
          <w:rFonts w:ascii="Helvetica" w:hAnsi="Helvetica" w:cs="Arial"/>
          <w:color w:val="434343"/>
          <w:sz w:val="22"/>
          <w:szCs w:val="28"/>
        </w:rPr>
        <w:t>The vast majority of ‘US persons’</w:t>
      </w:r>
      <w:r>
        <w:rPr>
          <w:rFonts w:ascii="Helvetica" w:hAnsi="Helvetica" w:cs="Arial"/>
          <w:color w:val="434343"/>
          <w:sz w:val="22"/>
          <w:szCs w:val="28"/>
        </w:rPr>
        <w:t xml:space="preserve"> living in Canada</w:t>
      </w:r>
      <w:r w:rsidRPr="00EF6AB2">
        <w:rPr>
          <w:rFonts w:ascii="Helvetica" w:hAnsi="Helvetica" w:cs="Arial"/>
          <w:color w:val="434343"/>
          <w:sz w:val="22"/>
          <w:szCs w:val="28"/>
        </w:rPr>
        <w:t>, are not aware that USA law requires them to annually submit ‘foreign bank account reports</w:t>
      </w:r>
      <w:r>
        <w:rPr>
          <w:rFonts w:ascii="Helvetica" w:hAnsi="Helvetica" w:cs="Arial"/>
          <w:color w:val="434343"/>
          <w:sz w:val="22"/>
          <w:szCs w:val="28"/>
        </w:rPr>
        <w:t>’</w:t>
      </w:r>
      <w:r w:rsidRPr="00EF6AB2">
        <w:rPr>
          <w:rFonts w:ascii="Helvetica" w:hAnsi="Helvetica" w:cs="Arial"/>
          <w:color w:val="434343"/>
          <w:sz w:val="22"/>
          <w:szCs w:val="28"/>
        </w:rPr>
        <w:t xml:space="preserve"> (FBAR) detailing bank acco</w:t>
      </w:r>
      <w:r>
        <w:rPr>
          <w:rFonts w:ascii="Helvetica" w:hAnsi="Helvetica" w:cs="Arial"/>
          <w:color w:val="434343"/>
          <w:sz w:val="22"/>
          <w:szCs w:val="28"/>
        </w:rPr>
        <w:t xml:space="preserve">unts </w:t>
      </w:r>
      <w:r w:rsidRPr="00EF6AB2">
        <w:rPr>
          <w:rFonts w:ascii="Helvetica" w:hAnsi="Helvetica" w:cs="Arial"/>
          <w:color w:val="434343"/>
          <w:sz w:val="22"/>
          <w:szCs w:val="28"/>
        </w:rPr>
        <w:t xml:space="preserve">held </w:t>
      </w:r>
      <w:r>
        <w:rPr>
          <w:rFonts w:ascii="Helvetica" w:hAnsi="Helvetica" w:cs="Arial"/>
          <w:color w:val="434343"/>
          <w:sz w:val="22"/>
          <w:szCs w:val="28"/>
        </w:rPr>
        <w:t>in Canada</w:t>
      </w:r>
      <w:r w:rsidRPr="00EF6AB2">
        <w:rPr>
          <w:rFonts w:ascii="Helvetica" w:hAnsi="Helvetica" w:cs="Arial"/>
          <w:color w:val="434343"/>
          <w:sz w:val="22"/>
          <w:szCs w:val="28"/>
        </w:rPr>
        <w:t xml:space="preserve">. </w:t>
      </w:r>
      <w:r w:rsidRPr="00D10B2C">
        <w:rPr>
          <w:rFonts w:ascii="Helvetica" w:hAnsi="Helvetica" w:cs="Arial"/>
          <w:b/>
          <w:color w:val="FF0000"/>
          <w:sz w:val="22"/>
          <w:szCs w:val="28"/>
        </w:rPr>
        <w:t xml:space="preserve">Financially devastating penalties </w:t>
      </w:r>
      <w:r w:rsidRPr="00DD422F">
        <w:rPr>
          <w:rFonts w:ascii="Helvetica" w:hAnsi="Helvetica" w:cs="Arial"/>
          <w:sz w:val="22"/>
          <w:szCs w:val="28"/>
        </w:rPr>
        <w:t xml:space="preserve">calculated as a percentage of account balance </w:t>
      </w:r>
      <w:r>
        <w:rPr>
          <w:rFonts w:ascii="Helvetica" w:hAnsi="Helvetica" w:cs="Arial"/>
          <w:color w:val="434343"/>
          <w:sz w:val="22"/>
          <w:szCs w:val="28"/>
        </w:rPr>
        <w:t xml:space="preserve">are imposed for failure to submit the FBAR. </w:t>
      </w:r>
      <w:r w:rsidRPr="00EF6AB2">
        <w:rPr>
          <w:rFonts w:ascii="Helvetica" w:hAnsi="Helvetica" w:cs="Arial"/>
          <w:color w:val="434343"/>
          <w:sz w:val="22"/>
          <w:szCs w:val="28"/>
        </w:rPr>
        <w:t xml:space="preserve"> </w:t>
      </w:r>
      <w:r>
        <w:rPr>
          <w:rFonts w:ascii="Helvetica" w:hAnsi="Helvetica" w:cs="Arial"/>
          <w:color w:val="434343"/>
          <w:sz w:val="22"/>
          <w:szCs w:val="28"/>
        </w:rPr>
        <w:t xml:space="preserve">The IRS will use information it gets from your bank or credit union </w:t>
      </w:r>
      <w:r w:rsidRPr="00DD6B3B">
        <w:rPr>
          <w:rFonts w:ascii="Helvetica" w:hAnsi="Helvetica" w:cs="Arial"/>
          <w:color w:val="434343"/>
          <w:sz w:val="22"/>
          <w:szCs w:val="28"/>
        </w:rPr>
        <w:t xml:space="preserve">to verify its </w:t>
      </w:r>
      <w:r>
        <w:rPr>
          <w:rFonts w:ascii="Helvetica" w:hAnsi="Helvetica" w:cs="Arial"/>
          <w:color w:val="434343"/>
          <w:sz w:val="22"/>
          <w:szCs w:val="28"/>
        </w:rPr>
        <w:t>FBAR</w:t>
      </w:r>
      <w:r w:rsidRPr="00DD6B3B">
        <w:rPr>
          <w:rFonts w:ascii="Helvetica" w:hAnsi="Helvetica" w:cs="Arial"/>
          <w:color w:val="434343"/>
          <w:sz w:val="22"/>
          <w:szCs w:val="28"/>
        </w:rPr>
        <w:t xml:space="preserve"> records</w:t>
      </w:r>
      <w:r>
        <w:rPr>
          <w:rFonts w:ascii="Helvetica" w:hAnsi="Helvetica" w:cs="Arial"/>
          <w:color w:val="434343"/>
          <w:sz w:val="22"/>
          <w:szCs w:val="28"/>
        </w:rPr>
        <w:t xml:space="preserve">, and then assess penalties. It will also exchange private banking and personal information with other </w:t>
      </w:r>
      <w:smartTag w:uri="urn:schemas-microsoft-com:office:smarttags" w:element="country-region">
        <w:r>
          <w:rPr>
            <w:rFonts w:ascii="Helvetica" w:hAnsi="Helvetica" w:cs="Arial"/>
            <w:color w:val="434343"/>
            <w:sz w:val="22"/>
            <w:szCs w:val="28"/>
          </w:rPr>
          <w:t>U.S.</w:t>
        </w:r>
      </w:smartTag>
      <w:r>
        <w:rPr>
          <w:rFonts w:ascii="Helvetica" w:hAnsi="Helvetica" w:cs="Arial"/>
          <w:color w:val="434343"/>
          <w:sz w:val="22"/>
          <w:szCs w:val="28"/>
        </w:rPr>
        <w:t xml:space="preserve"> agencies such as</w:t>
      </w:r>
      <w:r w:rsidRPr="00DD6B3B">
        <w:rPr>
          <w:rFonts w:ascii="Helvetica" w:hAnsi="Helvetica" w:cs="Arial"/>
          <w:color w:val="434343"/>
          <w:sz w:val="22"/>
          <w:szCs w:val="28"/>
        </w:rPr>
        <w:t xml:space="preserve"> the NSA and FBI.</w:t>
      </w:r>
    </w:p>
    <w:p w:rsidR="000B3197" w:rsidRDefault="000B3197" w:rsidP="001C4D63">
      <w:pPr>
        <w:widowControl w:val="0"/>
        <w:autoSpaceDE w:val="0"/>
        <w:autoSpaceDN w:val="0"/>
        <w:adjustRightInd w:val="0"/>
        <w:ind w:left="-568" w:right="-426"/>
        <w:jc w:val="both"/>
        <w:rPr>
          <w:rFonts w:ascii="Helvetica" w:hAnsi="Helvetica" w:cs="Arial"/>
          <w:color w:val="434343"/>
          <w:sz w:val="22"/>
          <w:szCs w:val="28"/>
        </w:rPr>
      </w:pPr>
    </w:p>
    <w:p w:rsidR="000B3197" w:rsidRPr="00761D51" w:rsidRDefault="000B3197" w:rsidP="00B93BA5">
      <w:pPr>
        <w:widowControl w:val="0"/>
        <w:autoSpaceDE w:val="0"/>
        <w:autoSpaceDN w:val="0"/>
        <w:adjustRightInd w:val="0"/>
        <w:ind w:left="-568" w:right="-426"/>
        <w:jc w:val="both"/>
        <w:rPr>
          <w:rFonts w:ascii="Helvetica" w:hAnsi="Helvetica" w:cs="Arial"/>
          <w:color w:val="434343"/>
        </w:rPr>
      </w:pPr>
      <w:r w:rsidRPr="00761D51">
        <w:rPr>
          <w:rFonts w:ascii="Helvetica" w:hAnsi="Helvetica" w:cs="Arial"/>
          <w:b/>
          <w:color w:val="434343"/>
        </w:rPr>
        <w:t>I’m not a ‘</w:t>
      </w:r>
      <w:smartTag w:uri="urn:schemas-microsoft-com:office:smarttags" w:element="country-region">
        <w:r w:rsidRPr="00761D51">
          <w:rPr>
            <w:rFonts w:ascii="Helvetica" w:hAnsi="Helvetica" w:cs="Arial"/>
            <w:b/>
            <w:color w:val="434343"/>
          </w:rPr>
          <w:t>U.S.</w:t>
        </w:r>
      </w:smartTag>
      <w:r w:rsidRPr="00761D51">
        <w:rPr>
          <w:rFonts w:ascii="Helvetica" w:hAnsi="Helvetica" w:cs="Arial"/>
          <w:b/>
          <w:color w:val="434343"/>
        </w:rPr>
        <w:t xml:space="preserve"> person’</w:t>
      </w:r>
      <w:r>
        <w:rPr>
          <w:rFonts w:ascii="Helvetica" w:hAnsi="Helvetica" w:cs="Arial"/>
          <w:color w:val="434343"/>
        </w:rPr>
        <w:t xml:space="preserve">. </w:t>
      </w:r>
      <w:r w:rsidRPr="00761D51">
        <w:rPr>
          <w:rFonts w:ascii="Helvetica" w:hAnsi="Helvetica" w:cs="Arial"/>
          <w:color w:val="434343"/>
        </w:rPr>
        <w:t xml:space="preserve"> </w:t>
      </w:r>
      <w:r w:rsidRPr="00761D51">
        <w:rPr>
          <w:rFonts w:ascii="Helvetica" w:hAnsi="Helvetica" w:cs="Arial"/>
          <w:b/>
          <w:color w:val="434343"/>
        </w:rPr>
        <w:t>What does FATCA have to do with me?</w:t>
      </w:r>
    </w:p>
    <w:p w:rsidR="000B3197" w:rsidRDefault="000B3197" w:rsidP="00076219">
      <w:pPr>
        <w:widowControl w:val="0"/>
        <w:autoSpaceDE w:val="0"/>
        <w:autoSpaceDN w:val="0"/>
        <w:adjustRightInd w:val="0"/>
        <w:ind w:left="-568" w:right="-426"/>
        <w:jc w:val="both"/>
        <w:rPr>
          <w:rFonts w:ascii="Helvetica" w:hAnsi="Helvetica" w:cs="Helvetica"/>
          <w:sz w:val="22"/>
          <w:szCs w:val="23"/>
          <w:shd w:val="clear" w:color="auto" w:fill="FFFFFF"/>
        </w:rPr>
      </w:pPr>
      <w:r w:rsidRPr="00714A7C">
        <w:rPr>
          <w:rFonts w:ascii="Helvetica" w:hAnsi="Helvetica" w:cs="Helvetica"/>
          <w:sz w:val="22"/>
          <w:szCs w:val="23"/>
          <w:u w:val="single"/>
          <w:shd w:val="clear" w:color="auto" w:fill="FFFFFF"/>
        </w:rPr>
        <w:t xml:space="preserve">Your bank or credit union will </w:t>
      </w:r>
      <w:r>
        <w:rPr>
          <w:rFonts w:ascii="Helvetica" w:hAnsi="Helvetica" w:cs="Helvetica"/>
          <w:sz w:val="22"/>
          <w:szCs w:val="23"/>
          <w:u w:val="single"/>
          <w:shd w:val="clear" w:color="auto" w:fill="FFFFFF"/>
        </w:rPr>
        <w:t>search</w:t>
      </w:r>
      <w:r w:rsidRPr="00714A7C">
        <w:rPr>
          <w:rFonts w:ascii="Helvetica" w:hAnsi="Helvetica" w:cs="Helvetica"/>
          <w:sz w:val="22"/>
          <w:szCs w:val="23"/>
          <w:u w:val="single"/>
          <w:shd w:val="clear" w:color="auto" w:fill="FFFFFF"/>
        </w:rPr>
        <w:t xml:space="preserve"> your accounts </w:t>
      </w:r>
      <w:r>
        <w:rPr>
          <w:rFonts w:ascii="Helvetica" w:hAnsi="Helvetica" w:cs="Helvetica"/>
          <w:sz w:val="22"/>
          <w:szCs w:val="23"/>
          <w:u w:val="single"/>
          <w:shd w:val="clear" w:color="auto" w:fill="FFFFFF"/>
        </w:rPr>
        <w:t>look</w:t>
      </w:r>
      <w:r w:rsidRPr="00714A7C">
        <w:rPr>
          <w:rFonts w:ascii="Helvetica" w:hAnsi="Helvetica" w:cs="Helvetica"/>
          <w:sz w:val="22"/>
          <w:szCs w:val="23"/>
          <w:u w:val="single"/>
          <w:shd w:val="clear" w:color="auto" w:fill="FFFFFF"/>
        </w:rPr>
        <w:t>ing for indications that you</w:t>
      </w:r>
      <w:r w:rsidRPr="00A417FE">
        <w:rPr>
          <w:rFonts w:ascii="Helvetica" w:hAnsi="Helvetica" w:cs="Helvetica"/>
          <w:sz w:val="22"/>
          <w:szCs w:val="23"/>
          <w:u w:val="single"/>
          <w:shd w:val="clear" w:color="auto" w:fill="FFFFFF"/>
        </w:rPr>
        <w:t>, or anyone with signing authority, might be a ‘</w:t>
      </w:r>
      <w:smartTag w:uri="urn:schemas-microsoft-com:office:smarttags" w:element="country-region">
        <w:r w:rsidRPr="00A417FE">
          <w:rPr>
            <w:rFonts w:ascii="Helvetica" w:hAnsi="Helvetica" w:cs="Helvetica"/>
            <w:sz w:val="22"/>
            <w:szCs w:val="23"/>
            <w:u w:val="single"/>
            <w:shd w:val="clear" w:color="auto" w:fill="FFFFFF"/>
          </w:rPr>
          <w:t>U.S.</w:t>
        </w:r>
      </w:smartTag>
      <w:r w:rsidRPr="00A417FE">
        <w:rPr>
          <w:rFonts w:ascii="Helvetica" w:hAnsi="Helvetica" w:cs="Helvetica"/>
          <w:sz w:val="22"/>
          <w:szCs w:val="23"/>
          <w:u w:val="single"/>
          <w:shd w:val="clear" w:color="auto" w:fill="FFFFFF"/>
        </w:rPr>
        <w:t xml:space="preserve"> person’</w:t>
      </w:r>
      <w:r w:rsidRPr="00A417FE">
        <w:rPr>
          <w:rFonts w:ascii="Helvetica" w:hAnsi="Helvetica" w:cs="Helvetica"/>
          <w:sz w:val="22"/>
          <w:szCs w:val="23"/>
          <w:shd w:val="clear" w:color="auto" w:fill="FFFFFF"/>
        </w:rPr>
        <w:t>.</w:t>
      </w:r>
      <w:r w:rsidRPr="00466959">
        <w:rPr>
          <w:rFonts w:ascii="Helvetica" w:hAnsi="Helvetica" w:cs="Helvetica"/>
          <w:b/>
          <w:sz w:val="22"/>
          <w:szCs w:val="23"/>
          <w:shd w:val="clear" w:color="auto" w:fill="FFFFFF"/>
        </w:rPr>
        <w:t> </w:t>
      </w:r>
      <w:r w:rsidRPr="00C30F16">
        <w:rPr>
          <w:rStyle w:val="apple-converted-space"/>
          <w:rFonts w:ascii="Helvetica" w:hAnsi="Helvetica" w:cs="Helvetica"/>
          <w:color w:val="434343"/>
          <w:sz w:val="22"/>
          <w:szCs w:val="23"/>
          <w:shd w:val="clear" w:color="auto" w:fill="FFFFFF"/>
        </w:rPr>
        <w:t> </w:t>
      </w:r>
      <w:r w:rsidRPr="00C30F16">
        <w:rPr>
          <w:rFonts w:ascii="Helvetica" w:hAnsi="Helvetica" w:cs="Helvetica"/>
          <w:color w:val="434343"/>
          <w:sz w:val="22"/>
          <w:szCs w:val="23"/>
          <w:shd w:val="clear" w:color="auto" w:fill="FFFFFF"/>
        </w:rPr>
        <w:t xml:space="preserve">For example, receiving funds into your account from a </w:t>
      </w:r>
      <w:smartTag w:uri="urn:schemas-microsoft-com:office:smarttags" w:element="country-region">
        <w:r w:rsidRPr="00C30F16">
          <w:rPr>
            <w:rFonts w:ascii="Helvetica" w:hAnsi="Helvetica" w:cs="Helvetica"/>
            <w:color w:val="434343"/>
            <w:sz w:val="22"/>
            <w:szCs w:val="23"/>
            <w:shd w:val="clear" w:color="auto" w:fill="FFFFFF"/>
          </w:rPr>
          <w:t>U.S.</w:t>
        </w:r>
      </w:smartTag>
      <w:r w:rsidRPr="00C30F16">
        <w:rPr>
          <w:rFonts w:ascii="Helvetica" w:hAnsi="Helvetica" w:cs="Helvetica"/>
          <w:color w:val="434343"/>
          <w:sz w:val="22"/>
          <w:szCs w:val="23"/>
          <w:shd w:val="clear" w:color="auto" w:fill="FFFFFF"/>
        </w:rPr>
        <w:t xml:space="preserve"> source is viewed as a ‘connection’ to the </w:t>
      </w:r>
      <w:smartTag w:uri="urn:schemas-microsoft-com:office:smarttags" w:element="country-region">
        <w:r w:rsidRPr="00C30F16">
          <w:rPr>
            <w:rFonts w:ascii="Helvetica" w:hAnsi="Helvetica" w:cs="Helvetica"/>
            <w:color w:val="434343"/>
            <w:sz w:val="22"/>
            <w:szCs w:val="23"/>
            <w:shd w:val="clear" w:color="auto" w:fill="FFFFFF"/>
          </w:rPr>
          <w:t>U.S.</w:t>
        </w:r>
      </w:smartTag>
      <w:r w:rsidRPr="00C30F16">
        <w:rPr>
          <w:rFonts w:ascii="Helvetica" w:hAnsi="Helvetica" w:cs="Helvetica"/>
          <w:color w:val="434343"/>
          <w:sz w:val="22"/>
          <w:szCs w:val="23"/>
          <w:shd w:val="clear" w:color="auto" w:fill="FFFFFF"/>
        </w:rPr>
        <w:t xml:space="preserve">, </w:t>
      </w:r>
      <w:r w:rsidRPr="00466959">
        <w:rPr>
          <w:rFonts w:ascii="Helvetica" w:hAnsi="Helvetica" w:cs="Helvetica"/>
          <w:sz w:val="22"/>
          <w:szCs w:val="23"/>
          <w:shd w:val="clear" w:color="auto" w:fill="FFFFFF"/>
        </w:rPr>
        <w:t>requiring you to provide evidence that you</w:t>
      </w:r>
      <w:r>
        <w:rPr>
          <w:rFonts w:ascii="Helvetica" w:hAnsi="Helvetica" w:cs="Helvetica"/>
          <w:sz w:val="22"/>
          <w:szCs w:val="23"/>
          <w:shd w:val="clear" w:color="auto" w:fill="FFFFFF"/>
        </w:rPr>
        <w:t>, or anyone else with signing authority,</w:t>
      </w:r>
      <w:r w:rsidRPr="00466959">
        <w:rPr>
          <w:rFonts w:ascii="Helvetica" w:hAnsi="Helvetica" w:cs="Helvetica"/>
          <w:sz w:val="22"/>
          <w:szCs w:val="23"/>
          <w:shd w:val="clear" w:color="auto" w:fill="FFFFFF"/>
        </w:rPr>
        <w:t xml:space="preserve"> are not ‘</w:t>
      </w:r>
      <w:smartTag w:uri="urn:schemas-microsoft-com:office:smarttags" w:element="country-region">
        <w:r w:rsidRPr="00466959">
          <w:rPr>
            <w:rFonts w:ascii="Helvetica" w:hAnsi="Helvetica" w:cs="Helvetica"/>
            <w:sz w:val="22"/>
            <w:szCs w:val="23"/>
            <w:shd w:val="clear" w:color="auto" w:fill="FFFFFF"/>
          </w:rPr>
          <w:t>U.S.</w:t>
        </w:r>
      </w:smartTag>
      <w:r w:rsidRPr="00466959">
        <w:rPr>
          <w:rFonts w:ascii="Helvetica" w:hAnsi="Helvetica" w:cs="Helvetica"/>
          <w:sz w:val="22"/>
          <w:szCs w:val="23"/>
          <w:shd w:val="clear" w:color="auto" w:fill="FFFFFF"/>
        </w:rPr>
        <w:t xml:space="preserve"> person</w:t>
      </w:r>
      <w:r>
        <w:rPr>
          <w:rFonts w:ascii="Helvetica" w:hAnsi="Helvetica" w:cs="Helvetica"/>
          <w:sz w:val="22"/>
          <w:szCs w:val="23"/>
          <w:shd w:val="clear" w:color="auto" w:fill="FFFFFF"/>
        </w:rPr>
        <w:t>s</w:t>
      </w:r>
      <w:r w:rsidRPr="00466959">
        <w:rPr>
          <w:rFonts w:ascii="Helvetica" w:hAnsi="Helvetica" w:cs="Helvetica"/>
          <w:sz w:val="22"/>
          <w:szCs w:val="23"/>
          <w:shd w:val="clear" w:color="auto" w:fill="FFFFFF"/>
        </w:rPr>
        <w:t xml:space="preserve">’. </w:t>
      </w:r>
      <w:r w:rsidRPr="00C30F16">
        <w:rPr>
          <w:rFonts w:ascii="Helvetica" w:hAnsi="Helvetica" w:cs="Helvetica"/>
          <w:color w:val="434343"/>
          <w:sz w:val="22"/>
          <w:szCs w:val="23"/>
          <w:shd w:val="clear" w:color="auto" w:fill="FFFFFF"/>
        </w:rPr>
        <w:t xml:space="preserve">Failure to </w:t>
      </w:r>
      <w:r>
        <w:rPr>
          <w:rFonts w:ascii="Helvetica" w:hAnsi="Helvetica" w:cs="Helvetica"/>
          <w:color w:val="434343"/>
          <w:sz w:val="22"/>
          <w:szCs w:val="23"/>
          <w:shd w:val="clear" w:color="auto" w:fill="FFFFFF"/>
        </w:rPr>
        <w:t xml:space="preserve">provide </w:t>
      </w:r>
      <w:r w:rsidRPr="00C30F16">
        <w:rPr>
          <w:rFonts w:ascii="Helvetica" w:hAnsi="Helvetica" w:cs="Helvetica"/>
          <w:color w:val="434343"/>
          <w:sz w:val="22"/>
          <w:szCs w:val="23"/>
          <w:shd w:val="clear" w:color="auto" w:fill="FFFFFF"/>
        </w:rPr>
        <w:t xml:space="preserve">proof </w:t>
      </w:r>
      <w:r w:rsidRPr="00466959">
        <w:rPr>
          <w:rFonts w:ascii="Helvetica" w:hAnsi="Helvetica" w:cs="Helvetica"/>
          <w:sz w:val="22"/>
          <w:szCs w:val="23"/>
          <w:shd w:val="clear" w:color="auto" w:fill="FFFFFF"/>
        </w:rPr>
        <w:t>will result in your account being deemed a ‘</w:t>
      </w:r>
      <w:smartTag w:uri="urn:schemas-microsoft-com:office:smarttags" w:element="country-region">
        <w:r w:rsidRPr="00466959">
          <w:rPr>
            <w:rFonts w:ascii="Helvetica" w:hAnsi="Helvetica" w:cs="Helvetica"/>
            <w:sz w:val="22"/>
            <w:szCs w:val="23"/>
            <w:shd w:val="clear" w:color="auto" w:fill="FFFFFF"/>
          </w:rPr>
          <w:t>U.S.</w:t>
        </w:r>
      </w:smartTag>
      <w:r w:rsidRPr="00466959">
        <w:rPr>
          <w:rFonts w:ascii="Helvetica" w:hAnsi="Helvetica" w:cs="Helvetica"/>
          <w:sz w:val="22"/>
          <w:szCs w:val="23"/>
          <w:shd w:val="clear" w:color="auto" w:fill="FFFFFF"/>
        </w:rPr>
        <w:t xml:space="preserve"> person’ account subject to FATCA reporting.</w:t>
      </w:r>
    </w:p>
    <w:p w:rsidR="000B3197" w:rsidRPr="00761D51" w:rsidRDefault="000B3197" w:rsidP="00076219">
      <w:pPr>
        <w:widowControl w:val="0"/>
        <w:autoSpaceDE w:val="0"/>
        <w:autoSpaceDN w:val="0"/>
        <w:adjustRightInd w:val="0"/>
        <w:ind w:left="-568" w:right="-426"/>
        <w:jc w:val="both"/>
        <w:rPr>
          <w:rFonts w:ascii="Helvetica" w:hAnsi="Helvetica" w:cs="Arial"/>
          <w:color w:val="434343"/>
        </w:rPr>
      </w:pPr>
      <w:r w:rsidRPr="00761D51">
        <w:rPr>
          <w:rFonts w:ascii="Helvetica" w:hAnsi="Helvetica" w:cs="Arial"/>
          <w:b/>
          <w:color w:val="434343"/>
        </w:rPr>
        <w:t>Why should I</w:t>
      </w:r>
      <w:r>
        <w:rPr>
          <w:rFonts w:ascii="Helvetica" w:hAnsi="Helvetica" w:cs="Arial"/>
          <w:b/>
          <w:color w:val="434343"/>
        </w:rPr>
        <w:t xml:space="preserve"> care</w:t>
      </w:r>
      <w:r w:rsidRPr="00761D51">
        <w:rPr>
          <w:rFonts w:ascii="Helvetica" w:hAnsi="Helvetica" w:cs="Arial"/>
          <w:b/>
          <w:color w:val="434343"/>
        </w:rPr>
        <w:t>? I don’t share accounts with a ‘</w:t>
      </w:r>
      <w:smartTag w:uri="urn:schemas-microsoft-com:office:smarttags" w:element="country-region">
        <w:r w:rsidRPr="00761D51">
          <w:rPr>
            <w:rFonts w:ascii="Helvetica" w:hAnsi="Helvetica" w:cs="Arial"/>
            <w:b/>
            <w:color w:val="434343"/>
          </w:rPr>
          <w:t>US</w:t>
        </w:r>
      </w:smartTag>
      <w:r w:rsidRPr="00761D51">
        <w:rPr>
          <w:rFonts w:ascii="Helvetica" w:hAnsi="Helvetica" w:cs="Arial"/>
          <w:b/>
          <w:color w:val="434343"/>
        </w:rPr>
        <w:t xml:space="preserve"> person’, and I have no ‘</w:t>
      </w:r>
      <w:smartTag w:uri="urn:schemas-microsoft-com:office:smarttags" w:element="country-region">
        <w:r w:rsidRPr="00761D51">
          <w:rPr>
            <w:rFonts w:ascii="Helvetica" w:hAnsi="Helvetica" w:cs="Arial"/>
            <w:b/>
            <w:color w:val="434343"/>
          </w:rPr>
          <w:t>US</w:t>
        </w:r>
      </w:smartTag>
      <w:r w:rsidRPr="00761D51">
        <w:rPr>
          <w:rFonts w:ascii="Helvetica" w:hAnsi="Helvetica" w:cs="Arial"/>
          <w:b/>
          <w:color w:val="434343"/>
        </w:rPr>
        <w:t xml:space="preserve"> connections’.</w:t>
      </w:r>
      <w:r w:rsidRPr="00761D51">
        <w:rPr>
          <w:rFonts w:ascii="Helvetica" w:hAnsi="Helvetica" w:cs="Arial"/>
          <w:color w:val="434343"/>
        </w:rPr>
        <w:t xml:space="preserve">  </w:t>
      </w:r>
    </w:p>
    <w:p w:rsidR="000B3197" w:rsidRDefault="000B3197" w:rsidP="00D549E2">
      <w:pPr>
        <w:widowControl w:val="0"/>
        <w:autoSpaceDE w:val="0"/>
        <w:autoSpaceDN w:val="0"/>
        <w:adjustRightInd w:val="0"/>
        <w:ind w:left="-568" w:right="-426"/>
        <w:jc w:val="both"/>
        <w:rPr>
          <w:rFonts w:ascii="Helvetica" w:hAnsi="Helvetica" w:cs="Arial"/>
          <w:color w:val="434343"/>
          <w:sz w:val="22"/>
          <w:szCs w:val="28"/>
        </w:rPr>
      </w:pPr>
      <w:r w:rsidRPr="00DD6B3B">
        <w:rPr>
          <w:rFonts w:ascii="Helvetica" w:hAnsi="Helvetica" w:cs="Arial"/>
          <w:color w:val="434343"/>
          <w:sz w:val="22"/>
          <w:szCs w:val="28"/>
        </w:rPr>
        <w:t xml:space="preserve">FATCA </w:t>
      </w:r>
      <w:r w:rsidRPr="00EB695D">
        <w:rPr>
          <w:rFonts w:ascii="Helvetica" w:hAnsi="Helvetica" w:cs="Arial"/>
          <w:color w:val="434343"/>
          <w:sz w:val="22"/>
          <w:szCs w:val="28"/>
        </w:rPr>
        <w:t>is extremely expensive</w:t>
      </w:r>
      <w:r>
        <w:rPr>
          <w:rFonts w:ascii="Helvetica" w:hAnsi="Helvetica" w:cs="Arial"/>
          <w:color w:val="434343"/>
          <w:sz w:val="22"/>
          <w:szCs w:val="28"/>
        </w:rPr>
        <w:t xml:space="preserve"> for financial institutions and the Canadian government</w:t>
      </w:r>
      <w:r w:rsidRPr="00DD6B3B">
        <w:rPr>
          <w:rFonts w:ascii="Helvetica" w:hAnsi="Helvetica" w:cs="Arial"/>
          <w:color w:val="434343"/>
          <w:sz w:val="22"/>
          <w:szCs w:val="28"/>
        </w:rPr>
        <w:t xml:space="preserve"> to implement and run</w:t>
      </w:r>
      <w:r>
        <w:rPr>
          <w:rFonts w:ascii="Helvetica" w:hAnsi="Helvetica" w:cs="Arial"/>
          <w:color w:val="434343"/>
          <w:sz w:val="22"/>
          <w:szCs w:val="28"/>
        </w:rPr>
        <w:t xml:space="preserve">. </w:t>
      </w:r>
      <w:r>
        <w:rPr>
          <w:rFonts w:ascii="Helvetica" w:hAnsi="Helvetica" w:cs="Helvetica"/>
          <w:color w:val="434343"/>
          <w:sz w:val="22"/>
          <w:szCs w:val="23"/>
          <w:shd w:val="clear" w:color="auto" w:fill="FFFFFF"/>
        </w:rPr>
        <w:t>It is</w:t>
      </w:r>
      <w:r w:rsidRPr="005E61A2">
        <w:rPr>
          <w:rFonts w:ascii="Helvetica" w:hAnsi="Helvetica" w:cs="Helvetica"/>
          <w:sz w:val="22"/>
          <w:szCs w:val="23"/>
          <w:shd w:val="clear" w:color="auto" w:fill="FFFFFF"/>
        </w:rPr>
        <w:t xml:space="preserve"> likely in</w:t>
      </w:r>
      <w:r w:rsidRPr="005E61A2">
        <w:rPr>
          <w:rFonts w:ascii="Helvetica" w:hAnsi="Helvetica" w:cs="Helvetica"/>
          <w:b/>
          <w:sz w:val="22"/>
          <w:szCs w:val="23"/>
          <w:shd w:val="clear" w:color="auto" w:fill="FFFFFF"/>
        </w:rPr>
        <w:t xml:space="preserve"> </w:t>
      </w:r>
      <w:r w:rsidRPr="00A417FE">
        <w:rPr>
          <w:rFonts w:ascii="Helvetica" w:hAnsi="Helvetica" w:cs="Helvetica"/>
          <w:b/>
          <w:color w:val="FF0000"/>
          <w:sz w:val="22"/>
          <w:szCs w:val="23"/>
          <w:shd w:val="clear" w:color="auto" w:fill="FFFFFF"/>
        </w:rPr>
        <w:t xml:space="preserve">violation of the Canadian Charter of Rights and Freedoms </w:t>
      </w:r>
      <w:r w:rsidRPr="005E61A2">
        <w:rPr>
          <w:rFonts w:ascii="Helvetica" w:hAnsi="Helvetica" w:cs="Helvetica"/>
          <w:sz w:val="22"/>
          <w:szCs w:val="23"/>
          <w:shd w:val="clear" w:color="auto" w:fill="FFFFFF"/>
        </w:rPr>
        <w:t xml:space="preserve">(article 15). </w:t>
      </w:r>
      <w:r w:rsidRPr="00C30F16">
        <w:rPr>
          <w:rFonts w:ascii="Helvetica" w:hAnsi="Helvetica" w:cs="Helvetica"/>
          <w:color w:val="434343"/>
          <w:sz w:val="22"/>
          <w:szCs w:val="23"/>
          <w:shd w:val="clear" w:color="auto" w:fill="FFFFFF"/>
        </w:rPr>
        <w:t xml:space="preserve">Affected Canadian citizens will launch class action suits against </w:t>
      </w:r>
      <w:r>
        <w:rPr>
          <w:rFonts w:ascii="Helvetica" w:hAnsi="Helvetica" w:cs="Helvetica"/>
          <w:color w:val="434343"/>
          <w:sz w:val="22"/>
          <w:szCs w:val="23"/>
          <w:shd w:val="clear" w:color="auto" w:fill="FFFFFF"/>
        </w:rPr>
        <w:t>Canadian financial institutions</w:t>
      </w:r>
      <w:r w:rsidRPr="00C30F16">
        <w:rPr>
          <w:rFonts w:ascii="Helvetica" w:hAnsi="Helvetica" w:cs="Helvetica"/>
          <w:color w:val="434343"/>
          <w:sz w:val="22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434343"/>
          <w:sz w:val="22"/>
          <w:szCs w:val="23"/>
          <w:shd w:val="clear" w:color="auto" w:fill="FFFFFF"/>
        </w:rPr>
        <w:t xml:space="preserve">and/or the government of </w:t>
      </w:r>
      <w:smartTag w:uri="urn:schemas-microsoft-com:office:smarttags" w:element="country-region">
        <w:r>
          <w:rPr>
            <w:rFonts w:ascii="Helvetica" w:hAnsi="Helvetica" w:cs="Helvetica"/>
            <w:color w:val="434343"/>
            <w:sz w:val="22"/>
            <w:szCs w:val="23"/>
            <w:shd w:val="clear" w:color="auto" w:fill="FFFFFF"/>
          </w:rPr>
          <w:t>Canada</w:t>
        </w:r>
      </w:smartTag>
      <w:r w:rsidRPr="00C30F16">
        <w:rPr>
          <w:rFonts w:ascii="Helvetica" w:hAnsi="Helvetica" w:cs="Helvetica"/>
          <w:color w:val="434343"/>
          <w:sz w:val="22"/>
          <w:szCs w:val="23"/>
          <w:shd w:val="clear" w:color="auto" w:fill="FFFFFF"/>
        </w:rPr>
        <w:t>.</w:t>
      </w:r>
      <w:r>
        <w:rPr>
          <w:rFonts w:ascii="Helvetica" w:hAnsi="Helvetica" w:cs="Helvetica"/>
          <w:color w:val="434343"/>
          <w:sz w:val="22"/>
          <w:szCs w:val="23"/>
          <w:shd w:val="clear" w:color="auto" w:fill="FFFFFF"/>
        </w:rPr>
        <w:t xml:space="preserve"> </w:t>
      </w:r>
      <w:r>
        <w:rPr>
          <w:rFonts w:ascii="Helvetica" w:hAnsi="Helvetica" w:cs="Arial"/>
          <w:color w:val="434343"/>
          <w:sz w:val="22"/>
          <w:szCs w:val="28"/>
        </w:rPr>
        <w:t xml:space="preserve">  It’s foreseeable that the </w:t>
      </w:r>
      <w:r w:rsidRPr="005E61A2">
        <w:rPr>
          <w:rFonts w:ascii="Helvetica" w:hAnsi="Helvetica" w:cs="Arial"/>
          <w:b/>
          <w:color w:val="FF0000"/>
          <w:sz w:val="22"/>
          <w:szCs w:val="28"/>
        </w:rPr>
        <w:t xml:space="preserve">costs of enforcing </w:t>
      </w:r>
      <w:r>
        <w:rPr>
          <w:rFonts w:ascii="Helvetica" w:hAnsi="Helvetica" w:cs="Arial"/>
          <w:b/>
          <w:color w:val="FF0000"/>
          <w:sz w:val="22"/>
          <w:szCs w:val="28"/>
        </w:rPr>
        <w:t xml:space="preserve">and implementing </w:t>
      </w:r>
      <w:r w:rsidRPr="005E61A2">
        <w:rPr>
          <w:rFonts w:ascii="Helvetica" w:hAnsi="Helvetica" w:cs="Arial"/>
          <w:b/>
          <w:color w:val="FF0000"/>
          <w:sz w:val="22"/>
          <w:szCs w:val="28"/>
        </w:rPr>
        <w:t>FATCA will be passed on to bank customer</w:t>
      </w:r>
      <w:r>
        <w:rPr>
          <w:rFonts w:ascii="Helvetica" w:hAnsi="Helvetica" w:cs="Arial"/>
          <w:b/>
          <w:color w:val="FF0000"/>
          <w:sz w:val="22"/>
          <w:szCs w:val="28"/>
        </w:rPr>
        <w:t>s</w:t>
      </w:r>
      <w:r w:rsidRPr="005E61A2">
        <w:rPr>
          <w:rFonts w:ascii="Helvetica" w:hAnsi="Helvetica" w:cs="Arial"/>
          <w:b/>
          <w:color w:val="FF0000"/>
          <w:sz w:val="22"/>
          <w:szCs w:val="28"/>
        </w:rPr>
        <w:t xml:space="preserve"> and tax payer</w:t>
      </w:r>
      <w:r>
        <w:rPr>
          <w:rFonts w:ascii="Helvetica" w:hAnsi="Helvetica" w:cs="Arial"/>
          <w:b/>
          <w:color w:val="FF0000"/>
          <w:sz w:val="22"/>
          <w:szCs w:val="28"/>
        </w:rPr>
        <w:t>s</w:t>
      </w:r>
      <w:r>
        <w:rPr>
          <w:rFonts w:ascii="Helvetica" w:hAnsi="Helvetica" w:cs="Arial"/>
          <w:color w:val="434343"/>
          <w:sz w:val="22"/>
          <w:szCs w:val="28"/>
        </w:rPr>
        <w:t>.</w:t>
      </w:r>
    </w:p>
    <w:p w:rsidR="000B3197" w:rsidRPr="00761D51" w:rsidRDefault="000B3197" w:rsidP="001C4D63">
      <w:pPr>
        <w:widowControl w:val="0"/>
        <w:autoSpaceDE w:val="0"/>
        <w:autoSpaceDN w:val="0"/>
        <w:adjustRightInd w:val="0"/>
        <w:ind w:left="-568" w:right="-426"/>
        <w:jc w:val="both"/>
        <w:rPr>
          <w:rFonts w:ascii="Helvetica" w:hAnsi="Helvetica" w:cs="Arial"/>
          <w:b/>
          <w:color w:val="434343"/>
        </w:rPr>
      </w:pPr>
      <w:r>
        <w:rPr>
          <w:rFonts w:ascii="Helvetica" w:hAnsi="Helvetica" w:cs="Arial"/>
          <w:b/>
          <w:color w:val="434343"/>
        </w:rPr>
        <w:t>Why are the Canadian government</w:t>
      </w:r>
      <w:r w:rsidRPr="00761D51">
        <w:rPr>
          <w:rFonts w:ascii="Helvetica" w:hAnsi="Helvetica" w:cs="Arial"/>
          <w:b/>
          <w:color w:val="434343"/>
        </w:rPr>
        <w:t xml:space="preserve"> and financial institutions agreeing to FATCA?</w:t>
      </w:r>
    </w:p>
    <w:p w:rsidR="000B3197" w:rsidRDefault="000B3197" w:rsidP="00410790">
      <w:pPr>
        <w:widowControl w:val="0"/>
        <w:autoSpaceDE w:val="0"/>
        <w:autoSpaceDN w:val="0"/>
        <w:adjustRightInd w:val="0"/>
        <w:ind w:left="-568" w:right="-426"/>
        <w:jc w:val="both"/>
        <w:rPr>
          <w:rFonts w:ascii="Helvetica" w:hAnsi="Helvetica" w:cs="Arial"/>
          <w:color w:val="434343"/>
          <w:sz w:val="22"/>
          <w:szCs w:val="28"/>
        </w:rPr>
      </w:pPr>
      <w:r w:rsidRPr="00714A7C">
        <w:rPr>
          <w:rFonts w:ascii="Helvetica" w:hAnsi="Helvetica" w:cs="Arial"/>
          <w:sz w:val="22"/>
          <w:szCs w:val="28"/>
          <w:u w:val="single"/>
        </w:rPr>
        <w:t>FATCA will impose 30% withholding of US sourced income to financial institutions</w:t>
      </w:r>
      <w:r w:rsidRPr="00714A7C">
        <w:rPr>
          <w:rFonts w:ascii="Helvetica" w:hAnsi="Helvetica" w:cs="Arial"/>
          <w:sz w:val="22"/>
          <w:szCs w:val="28"/>
        </w:rPr>
        <w:t xml:space="preserve"> </w:t>
      </w:r>
      <w:r>
        <w:rPr>
          <w:rFonts w:ascii="Helvetica" w:hAnsi="Helvetica" w:cs="Arial"/>
          <w:color w:val="434343"/>
          <w:sz w:val="22"/>
          <w:szCs w:val="28"/>
        </w:rPr>
        <w:t xml:space="preserve">if they do not agree to implement FATCA.  Canadian banks are pressuring our government to sign an ‘Intergovernmental Agreement’ (IGA) to authorize FATCA in </w:t>
      </w:r>
      <w:smartTag w:uri="urn:schemas-microsoft-com:office:smarttags" w:element="country-region">
        <w:r>
          <w:rPr>
            <w:rFonts w:ascii="Helvetica" w:hAnsi="Helvetica" w:cs="Arial"/>
            <w:color w:val="434343"/>
            <w:sz w:val="22"/>
            <w:szCs w:val="28"/>
          </w:rPr>
          <w:t>Canada</w:t>
        </w:r>
      </w:smartTag>
      <w:bookmarkStart w:id="0" w:name="_GoBack"/>
      <w:bookmarkEnd w:id="0"/>
      <w:r>
        <w:rPr>
          <w:rFonts w:ascii="Helvetica" w:hAnsi="Helvetica" w:cs="Arial"/>
          <w:color w:val="434343"/>
          <w:sz w:val="22"/>
          <w:szCs w:val="28"/>
        </w:rPr>
        <w:t xml:space="preserve">. </w:t>
      </w:r>
    </w:p>
    <w:p w:rsidR="000B3197" w:rsidRPr="00714A7C" w:rsidRDefault="000B3197" w:rsidP="00410790">
      <w:pPr>
        <w:widowControl w:val="0"/>
        <w:autoSpaceDE w:val="0"/>
        <w:autoSpaceDN w:val="0"/>
        <w:adjustRightInd w:val="0"/>
        <w:ind w:left="-568" w:right="-426"/>
        <w:jc w:val="both"/>
        <w:rPr>
          <w:rFonts w:ascii="Helvetica" w:hAnsi="Helvetica" w:cs="Arial"/>
          <w:b/>
          <w:sz w:val="22"/>
          <w:szCs w:val="28"/>
        </w:rPr>
      </w:pPr>
      <w:r>
        <w:rPr>
          <w:rFonts w:ascii="Helvetica" w:hAnsi="Helvetica" w:cs="Arial"/>
          <w:color w:val="434343"/>
          <w:sz w:val="22"/>
          <w:szCs w:val="28"/>
        </w:rPr>
        <w:t>FATCA can be stopped!</w:t>
      </w:r>
      <w:r w:rsidRPr="00DD6B3B">
        <w:rPr>
          <w:rFonts w:ascii="Helvetica" w:hAnsi="Helvetica" w:cs="Arial"/>
          <w:color w:val="434343"/>
          <w:sz w:val="22"/>
          <w:szCs w:val="28"/>
        </w:rPr>
        <w:t xml:space="preserve"> </w:t>
      </w:r>
      <w:r>
        <w:rPr>
          <w:rFonts w:ascii="Helvetica" w:hAnsi="Helvetica" w:cs="Arial"/>
          <w:color w:val="434343"/>
          <w:sz w:val="22"/>
          <w:szCs w:val="28"/>
        </w:rPr>
        <w:t xml:space="preserve"> </w:t>
      </w:r>
      <w:r w:rsidRPr="00714A7C">
        <w:rPr>
          <w:rFonts w:ascii="Helvetica" w:hAnsi="Helvetica" w:cs="Arial"/>
          <w:b/>
          <w:sz w:val="22"/>
          <w:szCs w:val="28"/>
        </w:rPr>
        <w:t>Contact your MP and ask what he/she is doing to stop FATCA!</w:t>
      </w:r>
    </w:p>
    <w:p w:rsidR="000B3197" w:rsidRPr="00A90F0B" w:rsidRDefault="000B3197" w:rsidP="00410790">
      <w:pPr>
        <w:widowControl w:val="0"/>
        <w:autoSpaceDE w:val="0"/>
        <w:autoSpaceDN w:val="0"/>
        <w:adjustRightInd w:val="0"/>
        <w:ind w:left="-568" w:right="-426"/>
        <w:jc w:val="both"/>
        <w:rPr>
          <w:rFonts w:ascii="Helvetica" w:hAnsi="Helvetica"/>
          <w:b/>
          <w:sz w:val="22"/>
        </w:rPr>
      </w:pPr>
      <w:r w:rsidRPr="00410790">
        <w:rPr>
          <w:rFonts w:ascii="Helvetica" w:hAnsi="Helvetica" w:cs="Arial"/>
          <w:color w:val="434343"/>
          <w:sz w:val="22"/>
          <w:szCs w:val="28"/>
        </w:rPr>
        <w:t>For more information visit these websites:</w:t>
      </w:r>
      <w:r w:rsidRPr="00A90F0B">
        <w:rPr>
          <w:rFonts w:ascii="Helvetica" w:hAnsi="Helvetica" w:cs="Arial"/>
          <w:b/>
          <w:color w:val="434343"/>
          <w:sz w:val="22"/>
          <w:szCs w:val="28"/>
        </w:rPr>
        <w:t xml:space="preserve"> </w:t>
      </w:r>
      <w:r w:rsidRPr="00761D51">
        <w:rPr>
          <w:rFonts w:ascii="Helvetica" w:hAnsi="Helvetica" w:cs="Arial"/>
          <w:b/>
          <w:color w:val="0070C0"/>
          <w:sz w:val="22"/>
          <w:szCs w:val="28"/>
        </w:rPr>
        <w:t xml:space="preserve">isaacbrocksociety.ca; maplesandbox.ca; repealfatca.com </w:t>
      </w:r>
    </w:p>
    <w:sectPr w:rsidR="000B3197" w:rsidRPr="00A90F0B" w:rsidSect="00DD6B3B">
      <w:pgSz w:w="12240" w:h="15840"/>
      <w:pgMar w:top="851" w:right="1041" w:bottom="426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10D1B"/>
    <w:multiLevelType w:val="hybridMultilevel"/>
    <w:tmpl w:val="D1B8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9F4"/>
    <w:multiLevelType w:val="hybridMultilevel"/>
    <w:tmpl w:val="951847FA"/>
    <w:lvl w:ilvl="0" w:tplc="34D08FB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64078"/>
    <w:multiLevelType w:val="hybridMultilevel"/>
    <w:tmpl w:val="A4EA51BC"/>
    <w:lvl w:ilvl="0" w:tplc="34D08FB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27ACB"/>
    <w:multiLevelType w:val="hybridMultilevel"/>
    <w:tmpl w:val="0F1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D63"/>
    <w:rsid w:val="000138B3"/>
    <w:rsid w:val="0007321B"/>
    <w:rsid w:val="00076219"/>
    <w:rsid w:val="000B3197"/>
    <w:rsid w:val="000D236B"/>
    <w:rsid w:val="0014567A"/>
    <w:rsid w:val="00157DE9"/>
    <w:rsid w:val="00183FC5"/>
    <w:rsid w:val="00193867"/>
    <w:rsid w:val="001B31AC"/>
    <w:rsid w:val="001B3D4A"/>
    <w:rsid w:val="001C4D63"/>
    <w:rsid w:val="001E23CD"/>
    <w:rsid w:val="00205CFA"/>
    <w:rsid w:val="00221E67"/>
    <w:rsid w:val="002345E0"/>
    <w:rsid w:val="002B1E65"/>
    <w:rsid w:val="002C55E6"/>
    <w:rsid w:val="002E02A7"/>
    <w:rsid w:val="00342E22"/>
    <w:rsid w:val="0034689C"/>
    <w:rsid w:val="00354F2D"/>
    <w:rsid w:val="003660AA"/>
    <w:rsid w:val="003D2429"/>
    <w:rsid w:val="003F021C"/>
    <w:rsid w:val="00410790"/>
    <w:rsid w:val="004174C0"/>
    <w:rsid w:val="00446F7D"/>
    <w:rsid w:val="00451987"/>
    <w:rsid w:val="00466959"/>
    <w:rsid w:val="00486F8C"/>
    <w:rsid w:val="004A26D6"/>
    <w:rsid w:val="004C597B"/>
    <w:rsid w:val="004C7F78"/>
    <w:rsid w:val="00526C90"/>
    <w:rsid w:val="00527E15"/>
    <w:rsid w:val="005517FC"/>
    <w:rsid w:val="005B6CDB"/>
    <w:rsid w:val="005D5C61"/>
    <w:rsid w:val="005E5C29"/>
    <w:rsid w:val="005E61A2"/>
    <w:rsid w:val="005F1CDB"/>
    <w:rsid w:val="006000F3"/>
    <w:rsid w:val="00614A89"/>
    <w:rsid w:val="00627013"/>
    <w:rsid w:val="00644E9D"/>
    <w:rsid w:val="006A7110"/>
    <w:rsid w:val="00714A7C"/>
    <w:rsid w:val="00732431"/>
    <w:rsid w:val="00737176"/>
    <w:rsid w:val="007546B1"/>
    <w:rsid w:val="00761D51"/>
    <w:rsid w:val="00772CB1"/>
    <w:rsid w:val="007752EE"/>
    <w:rsid w:val="007B25EC"/>
    <w:rsid w:val="007D507C"/>
    <w:rsid w:val="007E0A94"/>
    <w:rsid w:val="007F2E50"/>
    <w:rsid w:val="007F4DB3"/>
    <w:rsid w:val="00802934"/>
    <w:rsid w:val="00806D93"/>
    <w:rsid w:val="0080718E"/>
    <w:rsid w:val="00823566"/>
    <w:rsid w:val="00827D6F"/>
    <w:rsid w:val="008354A4"/>
    <w:rsid w:val="00836350"/>
    <w:rsid w:val="008674A1"/>
    <w:rsid w:val="00890BE6"/>
    <w:rsid w:val="0089733E"/>
    <w:rsid w:val="008B79F9"/>
    <w:rsid w:val="009267C8"/>
    <w:rsid w:val="00981F3C"/>
    <w:rsid w:val="00983B28"/>
    <w:rsid w:val="009A2424"/>
    <w:rsid w:val="009D741B"/>
    <w:rsid w:val="009E4586"/>
    <w:rsid w:val="009E6A73"/>
    <w:rsid w:val="009F3CB0"/>
    <w:rsid w:val="00A31F48"/>
    <w:rsid w:val="00A417E6"/>
    <w:rsid w:val="00A417FE"/>
    <w:rsid w:val="00A56535"/>
    <w:rsid w:val="00A708BC"/>
    <w:rsid w:val="00A827AC"/>
    <w:rsid w:val="00A90F0B"/>
    <w:rsid w:val="00AA2EBD"/>
    <w:rsid w:val="00AA3C01"/>
    <w:rsid w:val="00AA3EE4"/>
    <w:rsid w:val="00AB23FD"/>
    <w:rsid w:val="00AC41E9"/>
    <w:rsid w:val="00AE120F"/>
    <w:rsid w:val="00B2706F"/>
    <w:rsid w:val="00B93BA5"/>
    <w:rsid w:val="00BD4476"/>
    <w:rsid w:val="00BE7C89"/>
    <w:rsid w:val="00C03F7F"/>
    <w:rsid w:val="00C30F16"/>
    <w:rsid w:val="00C60D66"/>
    <w:rsid w:val="00C65185"/>
    <w:rsid w:val="00C96EFC"/>
    <w:rsid w:val="00D10B2C"/>
    <w:rsid w:val="00D2653F"/>
    <w:rsid w:val="00D42F0A"/>
    <w:rsid w:val="00D50F1C"/>
    <w:rsid w:val="00D549E2"/>
    <w:rsid w:val="00DD422F"/>
    <w:rsid w:val="00DD6B3B"/>
    <w:rsid w:val="00E12919"/>
    <w:rsid w:val="00E75788"/>
    <w:rsid w:val="00E87959"/>
    <w:rsid w:val="00EA1B29"/>
    <w:rsid w:val="00EA1ECC"/>
    <w:rsid w:val="00EA4B8A"/>
    <w:rsid w:val="00EB695D"/>
    <w:rsid w:val="00EF0510"/>
    <w:rsid w:val="00EF6AB2"/>
    <w:rsid w:val="00F264D4"/>
    <w:rsid w:val="00F741F8"/>
    <w:rsid w:val="00F87936"/>
    <w:rsid w:val="00FA0873"/>
    <w:rsid w:val="00FB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919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10790"/>
    <w:pPr>
      <w:keepNext/>
      <w:keepLines/>
      <w:spacing w:before="240" w:after="0"/>
      <w:outlineLvl w:val="0"/>
    </w:pPr>
    <w:rPr>
      <w:rFonts w:eastAsia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B31AC"/>
    <w:pPr>
      <w:keepNext/>
      <w:keepLines/>
      <w:spacing w:before="40" w:after="0"/>
      <w:outlineLvl w:val="1"/>
    </w:pPr>
    <w:rPr>
      <w:rFonts w:eastAsia="Times New Roman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0790"/>
    <w:rPr>
      <w:rFonts w:ascii="Cambria" w:hAnsi="Cambria" w:cs="Times New Roman"/>
      <w:color w:val="365F91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31AC"/>
    <w:rPr>
      <w:rFonts w:ascii="Cambria" w:hAnsi="Cambria" w:cs="Times New Roman"/>
      <w:color w:val="365F91"/>
      <w:sz w:val="26"/>
      <w:szCs w:val="26"/>
      <w:lang w:val="en-US" w:eastAsia="en-US"/>
    </w:rPr>
  </w:style>
  <w:style w:type="paragraph" w:styleId="NoSpacing">
    <w:name w:val="No Spacing"/>
    <w:uiPriority w:val="99"/>
    <w:qFormat/>
    <w:rsid w:val="007B25EC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C30F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459</Words>
  <Characters>2620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WARNING: U</dc:title>
  <dc:subject/>
  <dc:creator>Suzanne Herman</dc:creator>
  <cp:keywords/>
  <dc:description/>
  <cp:lastModifiedBy>Twocats</cp:lastModifiedBy>
  <cp:revision>2</cp:revision>
  <dcterms:created xsi:type="dcterms:W3CDTF">2013-10-26T19:31:00Z</dcterms:created>
  <dcterms:modified xsi:type="dcterms:W3CDTF">2013-10-26T19:31:00Z</dcterms:modified>
</cp:coreProperties>
</file>