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What is </w:t>
      </w:r>
      <w:r w:rsidRPr="00DD6B3B">
        <w:rPr>
          <w:rFonts w:ascii="Helvetica" w:hAnsi="Helvetica" w:cs="Arial"/>
          <w:b/>
          <w:color w:val="434343"/>
          <w:sz w:val="22"/>
          <w:szCs w:val="28"/>
        </w:rPr>
        <w:t>FATCA</w:t>
      </w:r>
      <w:r w:rsidRPr="00DD6B3B">
        <w:rPr>
          <w:rFonts w:ascii="Helvetica" w:hAnsi="Helvetica" w:cs="Arial"/>
          <w:color w:val="434343"/>
          <w:sz w:val="22"/>
          <w:szCs w:val="28"/>
        </w:rPr>
        <w:t>?</w:t>
      </w:r>
    </w:p>
    <w:p w:rsidR="007F4DB3" w:rsidRPr="00DD6B3B" w:rsidRDefault="007F4DB3" w:rsidP="00DD6B3B">
      <w:pPr>
        <w:widowControl w:val="0"/>
        <w:autoSpaceDE w:val="0"/>
        <w:autoSpaceDN w:val="0"/>
        <w:adjustRightInd w:val="0"/>
        <w:ind w:left="-568" w:right="-426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The Foreign Account Tax Compliance Act (FATCA) is a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>
        <w:rPr>
          <w:rFonts w:ascii="Helvetica" w:hAnsi="Helvetica" w:cs="Arial"/>
          <w:color w:val="434343"/>
          <w:sz w:val="22"/>
          <w:szCs w:val="28"/>
        </w:rPr>
        <w:t xml:space="preserve"> law that directs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</w:t>
      </w:r>
      <w:r>
        <w:rPr>
          <w:rFonts w:ascii="Helvetica" w:hAnsi="Helvetica" w:cs="Arial"/>
          <w:color w:val="434343"/>
          <w:sz w:val="22"/>
          <w:szCs w:val="28"/>
        </w:rPr>
        <w:t xml:space="preserve">every </w:t>
      </w:r>
      <w:r w:rsidRPr="00DD6B3B">
        <w:rPr>
          <w:rFonts w:ascii="Helvetica" w:hAnsi="Helvetica" w:cs="Arial"/>
          <w:color w:val="434343"/>
          <w:sz w:val="22"/>
          <w:szCs w:val="28"/>
        </w:rPr>
        <w:t>financial ins</w:t>
      </w:r>
      <w:r>
        <w:rPr>
          <w:rFonts w:ascii="Helvetica" w:hAnsi="Helvetica" w:cs="Arial"/>
          <w:color w:val="434343"/>
          <w:sz w:val="22"/>
          <w:szCs w:val="28"/>
        </w:rPr>
        <w:t xml:space="preserve">titution in the world to </w:t>
      </w:r>
      <w:r w:rsidRPr="00DD6B3B">
        <w:rPr>
          <w:rFonts w:ascii="Helvetica" w:hAnsi="Helvetica" w:cs="Arial"/>
          <w:color w:val="434343"/>
          <w:sz w:val="22"/>
          <w:szCs w:val="28"/>
        </w:rPr>
        <w:t>report</w:t>
      </w:r>
      <w:r>
        <w:rPr>
          <w:rFonts w:ascii="Helvetica" w:hAnsi="Helvetica" w:cs="Arial"/>
          <w:color w:val="434343"/>
          <w:sz w:val="22"/>
          <w:szCs w:val="28"/>
        </w:rPr>
        <w:t xml:space="preserve"> to the U.S tax agency (IRS) </w:t>
      </w:r>
      <w:r w:rsidRPr="002B1E65">
        <w:rPr>
          <w:rFonts w:ascii="Helvetica" w:hAnsi="Helvetica" w:cs="Arial"/>
          <w:b/>
          <w:color w:val="434343"/>
          <w:sz w:val="22"/>
          <w:szCs w:val="28"/>
        </w:rPr>
        <w:t xml:space="preserve">confidential </w:t>
      </w:r>
      <w:r>
        <w:rPr>
          <w:rFonts w:ascii="Helvetica" w:hAnsi="Helvetica" w:cs="Arial"/>
          <w:b/>
          <w:color w:val="434343"/>
          <w:sz w:val="22"/>
          <w:szCs w:val="28"/>
        </w:rPr>
        <w:t xml:space="preserve">bank </w:t>
      </w:r>
      <w:r w:rsidRPr="002B1E65">
        <w:rPr>
          <w:rFonts w:ascii="Helvetica" w:hAnsi="Helvetica" w:cs="Arial"/>
          <w:b/>
          <w:color w:val="434343"/>
          <w:sz w:val="22"/>
          <w:szCs w:val="28"/>
        </w:rPr>
        <w:t>account information</w:t>
      </w:r>
      <w:r>
        <w:rPr>
          <w:rFonts w:ascii="Helvetica" w:hAnsi="Helvetica" w:cs="Arial"/>
          <w:color w:val="434343"/>
          <w:sz w:val="22"/>
          <w:szCs w:val="28"/>
        </w:rPr>
        <w:t xml:space="preserve"> on </w:t>
      </w:r>
      <w:smartTag w:uri="urn:schemas-microsoft-com:office:smarttags" w:element="place">
        <w:smartTag w:uri="urn:schemas-microsoft-com:office:smarttags" w:element="country-region">
          <w:r w:rsidRPr="00DD6B3B">
            <w:rPr>
              <w:rFonts w:ascii="Helvetica" w:hAnsi="Helvetica" w:cs="Arial"/>
              <w:color w:val="434343"/>
              <w:sz w:val="22"/>
              <w:szCs w:val="28"/>
            </w:rPr>
            <w:t>U.S.</w:t>
          </w:r>
        </w:smartTag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persons</w:t>
      </w:r>
      <w:r>
        <w:rPr>
          <w:rFonts w:ascii="Helvetica" w:hAnsi="Helvetica" w:cs="Arial"/>
          <w:color w:val="434343"/>
          <w:sz w:val="22"/>
          <w:szCs w:val="28"/>
        </w:rPr>
        <w:t>, wherever they live and regardless of any other citizenship they may have.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Who is a </w:t>
      </w:r>
      <w:smartTag w:uri="urn:schemas-microsoft-com:office:smarttags" w:element="place">
        <w:smartTag w:uri="urn:schemas-microsoft-com:office:smarttags" w:element="country-region">
          <w:r w:rsidRPr="00DD6B3B">
            <w:rPr>
              <w:rFonts w:ascii="Helvetica" w:hAnsi="Helvetica" w:cs="Arial"/>
              <w:b/>
              <w:color w:val="434343"/>
              <w:sz w:val="22"/>
              <w:szCs w:val="28"/>
            </w:rPr>
            <w:t>U.S.</w:t>
          </w:r>
        </w:smartTag>
      </w:smartTag>
      <w:r w:rsidRPr="00DD6B3B">
        <w:rPr>
          <w:rFonts w:ascii="Helvetica" w:hAnsi="Helvetica" w:cs="Arial"/>
          <w:b/>
          <w:color w:val="434343"/>
          <w:sz w:val="22"/>
          <w:szCs w:val="28"/>
        </w:rPr>
        <w:t xml:space="preserve"> person</w:t>
      </w:r>
      <w:r w:rsidRPr="00DD6B3B">
        <w:rPr>
          <w:rFonts w:ascii="Helvetica" w:hAnsi="Helvetica" w:cs="Arial"/>
          <w:color w:val="434343"/>
          <w:sz w:val="22"/>
          <w:szCs w:val="28"/>
        </w:rPr>
        <w:t>?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You may be considered a </w:t>
      </w:r>
      <w:smartTag w:uri="urn:schemas-microsoft-com:office:smarttags" w:element="place">
        <w:smartTag w:uri="urn:schemas-microsoft-com:office:smarttags" w:element="country-region">
          <w:r w:rsidRPr="00DD6B3B">
            <w:rPr>
              <w:rFonts w:ascii="Helvetica" w:hAnsi="Helvetica" w:cs="Arial"/>
              <w:color w:val="434343"/>
              <w:sz w:val="22"/>
              <w:szCs w:val="28"/>
            </w:rPr>
            <w:t>U.S.</w:t>
          </w:r>
        </w:smartTag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person for any of the following reasons:</w:t>
      </w:r>
    </w:p>
    <w:p w:rsidR="007F4DB3" w:rsidRPr="00D50F1C" w:rsidRDefault="007F4DB3" w:rsidP="005D5C61">
      <w:pPr>
        <w:pStyle w:val="NoSpacing"/>
        <w:numPr>
          <w:ilvl w:val="0"/>
          <w:numId w:val="4"/>
        </w:numPr>
        <w:rPr>
          <w:rFonts w:ascii="Helvetica" w:hAnsi="Helvetica"/>
          <w:sz w:val="22"/>
        </w:rPr>
      </w:pPr>
      <w:r w:rsidRPr="00D50F1C">
        <w:rPr>
          <w:rFonts w:ascii="Helvetica" w:hAnsi="Helvetica"/>
          <w:sz w:val="22"/>
        </w:rPr>
        <w:t>Born in the U.S.A.</w:t>
      </w:r>
      <w:r w:rsidRPr="00D50F1C">
        <w:rPr>
          <w:rFonts w:ascii="MS Gothic" w:eastAsia="MS Gothic" w:hAnsi="MS Gothic" w:cs="MS Gothic" w:hint="eastAsia"/>
          <w:sz w:val="22"/>
        </w:rPr>
        <w:t> </w:t>
      </w:r>
    </w:p>
    <w:p w:rsidR="007F4DB3" w:rsidRPr="00D50F1C" w:rsidRDefault="007F4DB3" w:rsidP="005D5C61">
      <w:pPr>
        <w:pStyle w:val="NoSpacing"/>
        <w:numPr>
          <w:ilvl w:val="0"/>
          <w:numId w:val="4"/>
        </w:numPr>
        <w:rPr>
          <w:rFonts w:ascii="Helvetica" w:hAnsi="Helvetica"/>
          <w:sz w:val="22"/>
        </w:rPr>
      </w:pPr>
      <w:r w:rsidRPr="00D50F1C">
        <w:rPr>
          <w:rFonts w:ascii="Helvetica" w:hAnsi="Helvetica"/>
          <w:sz w:val="22"/>
        </w:rPr>
        <w:t xml:space="preserve">Born outside the </w:t>
      </w:r>
      <w:smartTag w:uri="urn:schemas-microsoft-com:office:smarttags" w:element="place">
        <w:smartTag w:uri="urn:schemas-microsoft-com:office:smarttags" w:element="country-region">
          <w:r w:rsidRPr="00D50F1C">
            <w:rPr>
              <w:rFonts w:ascii="Helvetica" w:hAnsi="Helvetica"/>
              <w:sz w:val="22"/>
            </w:rPr>
            <w:t>U.S.A.</w:t>
          </w:r>
        </w:smartTag>
      </w:smartTag>
      <w:r w:rsidRPr="00D50F1C">
        <w:rPr>
          <w:rFonts w:ascii="Helvetica" w:hAnsi="Helvetica"/>
          <w:sz w:val="22"/>
        </w:rPr>
        <w:t xml:space="preserve"> to at least one American parent</w:t>
      </w:r>
      <w:r w:rsidRPr="00D50F1C">
        <w:rPr>
          <w:rFonts w:ascii="MS Gothic" w:eastAsia="MS Gothic" w:hAnsi="MS Gothic" w:cs="MS Gothic" w:hint="eastAsia"/>
          <w:sz w:val="22"/>
        </w:rPr>
        <w:t> </w:t>
      </w:r>
    </w:p>
    <w:p w:rsidR="007F4DB3" w:rsidRPr="00D50F1C" w:rsidRDefault="007F4DB3" w:rsidP="005D5C61">
      <w:pPr>
        <w:pStyle w:val="NoSpacing"/>
        <w:numPr>
          <w:ilvl w:val="0"/>
          <w:numId w:val="4"/>
        </w:numPr>
        <w:rPr>
          <w:rFonts w:ascii="Helvetica" w:hAnsi="Helvetica"/>
          <w:sz w:val="22"/>
        </w:rPr>
      </w:pPr>
      <w:r w:rsidRPr="00D50F1C">
        <w:rPr>
          <w:rFonts w:ascii="Helvetica" w:hAnsi="Helvetica"/>
          <w:sz w:val="22"/>
        </w:rPr>
        <w:t xml:space="preserve">Lived in the </w:t>
      </w:r>
      <w:smartTag w:uri="urn:schemas-microsoft-com:office:smarttags" w:element="place">
        <w:smartTag w:uri="urn:schemas-microsoft-com:office:smarttags" w:element="country-region">
          <w:r w:rsidRPr="00D50F1C">
            <w:rPr>
              <w:rFonts w:ascii="Helvetica" w:hAnsi="Helvetica"/>
              <w:sz w:val="22"/>
            </w:rPr>
            <w:t>U.S.A.</w:t>
          </w:r>
        </w:smartTag>
      </w:smartTag>
      <w:r w:rsidRPr="00D50F1C">
        <w:rPr>
          <w:rFonts w:ascii="Helvetica" w:hAnsi="Helvetica"/>
          <w:sz w:val="22"/>
        </w:rPr>
        <w:t xml:space="preserve"> or are a green card holder</w:t>
      </w:r>
      <w:r w:rsidRPr="00D50F1C">
        <w:rPr>
          <w:rFonts w:ascii="MS Gothic" w:eastAsia="MS Gothic" w:hAnsi="MS Gothic" w:cs="MS Gothic" w:hint="eastAsia"/>
          <w:sz w:val="22"/>
        </w:rPr>
        <w:t> </w:t>
      </w:r>
    </w:p>
    <w:p w:rsidR="007F4DB3" w:rsidRPr="00D50F1C" w:rsidRDefault="007F4DB3" w:rsidP="005D5C61">
      <w:pPr>
        <w:pStyle w:val="NoSpacing"/>
        <w:numPr>
          <w:ilvl w:val="0"/>
          <w:numId w:val="4"/>
        </w:numPr>
        <w:rPr>
          <w:rFonts w:ascii="Helvetica" w:hAnsi="Helvetica"/>
          <w:sz w:val="22"/>
        </w:rPr>
      </w:pPr>
      <w:r w:rsidRPr="00D50F1C">
        <w:rPr>
          <w:rFonts w:ascii="Helvetica" w:hAnsi="Helvetica"/>
          <w:sz w:val="22"/>
        </w:rPr>
        <w:t xml:space="preserve">Visited too long in the </w:t>
      </w:r>
      <w:smartTag w:uri="urn:schemas-microsoft-com:office:smarttags" w:element="place">
        <w:smartTag w:uri="urn:schemas-microsoft-com:office:smarttags" w:element="country-region">
          <w:r w:rsidRPr="00D50F1C">
            <w:rPr>
              <w:rFonts w:ascii="Helvetica" w:hAnsi="Helvetica"/>
              <w:sz w:val="22"/>
            </w:rPr>
            <w:t>U.S.A.</w:t>
          </w:r>
        </w:smartTag>
      </w:smartTag>
      <w:r w:rsidRPr="00D50F1C">
        <w:rPr>
          <w:rFonts w:ascii="Helvetica" w:hAnsi="Helvetica"/>
          <w:sz w:val="22"/>
        </w:rPr>
        <w:t xml:space="preserve"> in any g</w:t>
      </w:r>
      <w:r>
        <w:rPr>
          <w:rFonts w:ascii="Helvetica" w:hAnsi="Helvetica"/>
          <w:sz w:val="22"/>
        </w:rPr>
        <w:t>iven year (meeting the substantial presence test)</w:t>
      </w:r>
    </w:p>
    <w:p w:rsidR="007F4DB3" w:rsidRPr="00D50F1C" w:rsidRDefault="007F4DB3" w:rsidP="005D5C61">
      <w:pPr>
        <w:pStyle w:val="NoSpacing"/>
        <w:numPr>
          <w:ilvl w:val="0"/>
          <w:numId w:val="4"/>
        </w:numPr>
        <w:rPr>
          <w:rFonts w:ascii="Helvetica" w:hAnsi="Helvetica"/>
          <w:sz w:val="22"/>
        </w:rPr>
      </w:pPr>
      <w:r w:rsidRPr="00D50F1C">
        <w:rPr>
          <w:rFonts w:ascii="Helvetica" w:hAnsi="Helvetica"/>
          <w:sz w:val="22"/>
        </w:rPr>
        <w:t xml:space="preserve">Married to a </w:t>
      </w:r>
      <w:smartTag w:uri="urn:schemas-microsoft-com:office:smarttags" w:element="country-region">
        <w:r w:rsidRPr="00D50F1C">
          <w:rPr>
            <w:rFonts w:ascii="Helvetica" w:hAnsi="Helvetica"/>
            <w:sz w:val="22"/>
          </w:rPr>
          <w:t>U.S.</w:t>
        </w:r>
      </w:smartTag>
      <w:r w:rsidRPr="00D50F1C">
        <w:rPr>
          <w:rFonts w:ascii="Helvetica" w:hAnsi="Helvetica"/>
          <w:sz w:val="22"/>
        </w:rPr>
        <w:t xml:space="preserve"> person</w:t>
      </w:r>
      <w:r w:rsidRPr="00D50F1C">
        <w:rPr>
          <w:rFonts w:ascii="MS Gothic" w:eastAsia="MS Gothic" w:hAnsi="MS Gothic" w:cs="MS Gothic" w:hint="eastAsia"/>
          <w:sz w:val="22"/>
        </w:rPr>
        <w:t> </w:t>
      </w:r>
      <w:r>
        <w:rPr>
          <w:rFonts w:ascii="Helvetica" w:hAnsi="Helvetica"/>
          <w:sz w:val="22"/>
        </w:rPr>
        <w:t>,</w:t>
      </w:r>
      <w:r w:rsidRPr="00D50F1C">
        <w:rPr>
          <w:rFonts w:ascii="Helvetica" w:hAnsi="Helvetica"/>
          <w:sz w:val="22"/>
        </w:rPr>
        <w:t xml:space="preserve"> sharing a financial account</w:t>
      </w:r>
      <w:r>
        <w:rPr>
          <w:rFonts w:ascii="Helvetica" w:hAnsi="Helvetica"/>
          <w:sz w:val="22"/>
        </w:rPr>
        <w:t>,</w:t>
      </w:r>
      <w:r w:rsidRPr="00D50F1C">
        <w:rPr>
          <w:rFonts w:ascii="Helvetica" w:hAnsi="Helvetica"/>
          <w:sz w:val="22"/>
        </w:rPr>
        <w:t xml:space="preserve"> or granting signing authority over an     account to a </w:t>
      </w:r>
      <w:smartTag w:uri="urn:schemas-microsoft-com:office:smarttags" w:element="place">
        <w:smartTag w:uri="urn:schemas-microsoft-com:office:smarttags" w:element="country-region">
          <w:r w:rsidRPr="00D50F1C">
            <w:rPr>
              <w:rFonts w:ascii="Helvetica" w:hAnsi="Helvetica"/>
              <w:sz w:val="22"/>
            </w:rPr>
            <w:t>U.S.</w:t>
          </w:r>
        </w:smartTag>
      </w:smartTag>
      <w:r w:rsidRPr="00D50F1C">
        <w:rPr>
          <w:rFonts w:ascii="Helvetica" w:hAnsi="Helvetica"/>
          <w:sz w:val="22"/>
        </w:rPr>
        <w:t xml:space="preserve">  person</w:t>
      </w:r>
    </w:p>
    <w:p w:rsidR="007F4DB3" w:rsidRPr="00D50F1C" w:rsidRDefault="007F4DB3" w:rsidP="007B25EC">
      <w:pPr>
        <w:pStyle w:val="NoSpacing"/>
        <w:rPr>
          <w:rFonts w:ascii="Helvetica" w:hAnsi="Helvetica"/>
          <w:sz w:val="22"/>
        </w:rPr>
      </w:pP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b/>
          <w:color w:val="434343"/>
          <w:sz w:val="22"/>
          <w:szCs w:val="28"/>
        </w:rPr>
        <w:t>What information</w:t>
      </w:r>
      <w:r w:rsidRPr="00BD4476">
        <w:rPr>
          <w:rFonts w:ascii="Helvetica" w:hAnsi="Helvetica" w:cs="Arial"/>
          <w:b/>
          <w:color w:val="434343"/>
          <w:sz w:val="22"/>
          <w:szCs w:val="28"/>
        </w:rPr>
        <w:t xml:space="preserve"> </w:t>
      </w:r>
      <w:r w:rsidRPr="00BD4476">
        <w:rPr>
          <w:rFonts w:ascii="Helvetica" w:hAnsi="Helvetica" w:cs="Arial"/>
          <w:color w:val="434343"/>
          <w:sz w:val="22"/>
          <w:szCs w:val="28"/>
        </w:rPr>
        <w:t>will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FATCA collect?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FATCA requires </w:t>
      </w:r>
      <w:r>
        <w:rPr>
          <w:rFonts w:ascii="Helvetica" w:hAnsi="Helvetica" w:cs="Arial"/>
          <w:color w:val="434343"/>
          <w:sz w:val="22"/>
          <w:szCs w:val="28"/>
        </w:rPr>
        <w:t xml:space="preserve">the world’s </w:t>
      </w:r>
      <w:r w:rsidRPr="00DD6B3B">
        <w:rPr>
          <w:rFonts w:ascii="Helvetica" w:hAnsi="Helvetica" w:cs="Arial"/>
          <w:color w:val="434343"/>
          <w:sz w:val="22"/>
          <w:szCs w:val="28"/>
        </w:rPr>
        <w:t>financial institutions to report annually to the IRS on a variety of everyday bank account</w:t>
      </w:r>
      <w:r>
        <w:rPr>
          <w:rFonts w:ascii="Helvetica" w:hAnsi="Helvetica" w:cs="Arial"/>
          <w:color w:val="434343"/>
          <w:sz w:val="22"/>
          <w:szCs w:val="28"/>
        </w:rPr>
        <w:t>s and more. This reporting is in addition</w:t>
      </w:r>
      <w:r w:rsidRPr="00A31F48">
        <w:rPr>
          <w:rFonts w:ascii="Helvetica" w:hAnsi="Helvetica" w:cs="Arial"/>
          <w:i/>
          <w:color w:val="434343"/>
          <w:sz w:val="22"/>
          <w:szCs w:val="28"/>
        </w:rPr>
        <w:t xml:space="preserve"> </w:t>
      </w:r>
      <w:r w:rsidRPr="00644E9D">
        <w:rPr>
          <w:rFonts w:ascii="Helvetica" w:hAnsi="Helvetica" w:cs="Arial"/>
          <w:color w:val="434343"/>
          <w:sz w:val="22"/>
          <w:szCs w:val="28"/>
        </w:rPr>
        <w:t>to</w:t>
      </w:r>
      <w:r>
        <w:rPr>
          <w:rFonts w:ascii="Helvetica" w:hAnsi="Helvetica" w:cs="Arial"/>
          <w:color w:val="434343"/>
          <w:sz w:val="22"/>
          <w:szCs w:val="28"/>
        </w:rPr>
        <w:t xml:space="preserve"> tax filings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</w:t>
      </w:r>
      <w:r>
        <w:rPr>
          <w:rFonts w:ascii="Helvetica" w:hAnsi="Helvetica" w:cs="Arial"/>
          <w:color w:val="434343"/>
          <w:sz w:val="22"/>
          <w:szCs w:val="28"/>
        </w:rPr>
        <w:t xml:space="preserve">the IRS already requires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 w:cs="Arial"/>
              <w:color w:val="434343"/>
              <w:sz w:val="22"/>
              <w:szCs w:val="28"/>
            </w:rPr>
            <w:t>U</w:t>
          </w:r>
          <w:r w:rsidRPr="00DD6B3B">
            <w:rPr>
              <w:rFonts w:ascii="Helvetica" w:hAnsi="Helvetica" w:cs="Arial"/>
              <w:color w:val="434343"/>
              <w:sz w:val="22"/>
              <w:szCs w:val="28"/>
            </w:rPr>
            <w:t>.</w:t>
          </w:r>
          <w:r>
            <w:rPr>
              <w:rFonts w:ascii="Helvetica" w:hAnsi="Helvetica" w:cs="Arial"/>
              <w:color w:val="434343"/>
              <w:sz w:val="22"/>
              <w:szCs w:val="28"/>
            </w:rPr>
            <w:t>S.</w:t>
          </w:r>
        </w:smartTag>
      </w:smartTag>
      <w:r>
        <w:rPr>
          <w:rFonts w:ascii="Helvetica" w:hAnsi="Helvetica" w:cs="Arial"/>
          <w:color w:val="434343"/>
          <w:sz w:val="22"/>
          <w:szCs w:val="28"/>
        </w:rPr>
        <w:t xml:space="preserve"> persons every year, filings that often result in no tax owing due to tax treaties.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b/>
          <w:color w:val="434343"/>
          <w:sz w:val="22"/>
          <w:szCs w:val="28"/>
        </w:rPr>
        <w:t xml:space="preserve">What will the </w:t>
      </w:r>
      <w:smartTag w:uri="urn:schemas-microsoft-com:office:smarttags" w:element="place">
        <w:smartTag w:uri="urn:schemas-microsoft-com:office:smarttags" w:element="country-region">
          <w:r w:rsidRPr="00DD6B3B">
            <w:rPr>
              <w:rFonts w:ascii="Helvetica" w:hAnsi="Helvetica" w:cs="Arial"/>
              <w:b/>
              <w:color w:val="434343"/>
              <w:sz w:val="22"/>
              <w:szCs w:val="28"/>
            </w:rPr>
            <w:t>U.S.A.</w:t>
          </w:r>
        </w:smartTag>
      </w:smartTag>
      <w:r w:rsidRPr="00DD6B3B">
        <w:rPr>
          <w:rFonts w:ascii="Helvetica" w:hAnsi="Helvetica" w:cs="Arial"/>
          <w:b/>
          <w:color w:val="434343"/>
          <w:sz w:val="22"/>
          <w:szCs w:val="28"/>
        </w:rPr>
        <w:t xml:space="preserve"> do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with all that information?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>
        <w:rPr>
          <w:rFonts w:ascii="Helvetica" w:hAnsi="Helvetica" w:cs="Arial"/>
          <w:color w:val="434343"/>
          <w:sz w:val="22"/>
          <w:szCs w:val="28"/>
        </w:rPr>
        <w:t>The IRS will use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it to verify its own tax records an</w:t>
      </w:r>
      <w:r>
        <w:rPr>
          <w:rFonts w:ascii="Helvetica" w:hAnsi="Helvetica" w:cs="Arial"/>
          <w:color w:val="434343"/>
          <w:sz w:val="22"/>
          <w:szCs w:val="28"/>
        </w:rPr>
        <w:t xml:space="preserve">d is authorised to exchange information with other </w:t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 w:cs="Arial"/>
              <w:color w:val="434343"/>
              <w:sz w:val="22"/>
              <w:szCs w:val="28"/>
            </w:rPr>
            <w:t>U.S.</w:t>
          </w:r>
        </w:smartTag>
      </w:smartTag>
      <w:r>
        <w:rPr>
          <w:rFonts w:ascii="Helvetica" w:hAnsi="Helvetica" w:cs="Arial"/>
          <w:color w:val="434343"/>
          <w:sz w:val="22"/>
          <w:szCs w:val="28"/>
        </w:rPr>
        <w:t xml:space="preserve"> agencies such as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the NSA and the FBI.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Isn’t FATCA about catching </w:t>
      </w:r>
      <w:r w:rsidRPr="00B93BA5">
        <w:rPr>
          <w:rFonts w:ascii="Helvetica" w:hAnsi="Helvetica" w:cs="Arial"/>
          <w:b/>
          <w:color w:val="434343"/>
          <w:sz w:val="22"/>
          <w:szCs w:val="28"/>
        </w:rPr>
        <w:t>rich tax evaders</w:t>
      </w:r>
      <w:r w:rsidRPr="00DD6B3B">
        <w:rPr>
          <w:rFonts w:ascii="Helvetica" w:hAnsi="Helvetica" w:cs="Arial"/>
          <w:color w:val="434343"/>
          <w:sz w:val="22"/>
          <w:szCs w:val="28"/>
        </w:rPr>
        <w:t>?</w:t>
      </w:r>
    </w:p>
    <w:p w:rsidR="007F4DB3" w:rsidRDefault="007F4DB3" w:rsidP="00B93BA5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>No, FATCA is about collect</w:t>
      </w:r>
      <w:r>
        <w:rPr>
          <w:rFonts w:ascii="Helvetica" w:hAnsi="Helvetica" w:cs="Arial"/>
          <w:color w:val="434343"/>
          <w:sz w:val="22"/>
          <w:szCs w:val="28"/>
        </w:rPr>
        <w:t xml:space="preserve">ing the financial details of any individual living outside the </w:t>
      </w:r>
      <w:smartTag w:uri="urn:schemas-microsoft-com:office:smarttags" w:element="country-region">
        <w:r>
          <w:rPr>
            <w:rFonts w:ascii="Helvetica" w:hAnsi="Helvetica" w:cs="Arial"/>
            <w:color w:val="434343"/>
            <w:sz w:val="22"/>
            <w:szCs w:val="28"/>
          </w:rPr>
          <w:t>U.S.A.</w:t>
        </w:r>
      </w:smartTag>
      <w:r>
        <w:rPr>
          <w:rFonts w:ascii="Helvetica" w:hAnsi="Helvetica" w:cs="Arial"/>
          <w:color w:val="434343"/>
          <w:sz w:val="22"/>
          <w:szCs w:val="28"/>
        </w:rPr>
        <w:t xml:space="preserve"> who it has deemed a </w:t>
      </w:r>
      <w:smartTag w:uri="urn:schemas-microsoft-com:office:smarttags" w:element="country-region">
        <w:r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>
        <w:rPr>
          <w:rFonts w:ascii="Helvetica" w:hAnsi="Helvetica" w:cs="Arial"/>
          <w:color w:val="434343"/>
          <w:sz w:val="22"/>
          <w:szCs w:val="28"/>
        </w:rPr>
        <w:t xml:space="preserve"> “person”, </w:t>
      </w:r>
      <w:r w:rsidRPr="00AA3C01">
        <w:rPr>
          <w:rFonts w:ascii="Helvetica" w:hAnsi="Helvetica" w:cs="Arial"/>
          <w:i/>
          <w:color w:val="434343"/>
          <w:sz w:val="22"/>
          <w:szCs w:val="28"/>
        </w:rPr>
        <w:t>regardless</w:t>
      </w:r>
      <w:r>
        <w:rPr>
          <w:rFonts w:ascii="Helvetica" w:hAnsi="Helvetica" w:cs="Arial"/>
          <w:color w:val="434343"/>
          <w:sz w:val="22"/>
          <w:szCs w:val="28"/>
        </w:rPr>
        <w:t xml:space="preserve"> of income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. The information is sent </w:t>
      </w:r>
      <w:r>
        <w:rPr>
          <w:rFonts w:ascii="Helvetica" w:hAnsi="Helvetica" w:cs="Arial"/>
          <w:color w:val="434343"/>
          <w:sz w:val="22"/>
          <w:szCs w:val="28"/>
        </w:rPr>
        <w:t>either by your bank to the IRS, or through a contract with your government called an Intergovernmental Agreement (IGA) - should your country have acceded to one.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</w:t>
      </w:r>
    </w:p>
    <w:p w:rsidR="007F4DB3" w:rsidRPr="00DD6B3B" w:rsidRDefault="007F4DB3" w:rsidP="00B93BA5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But I’m not a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person. </w:t>
      </w:r>
      <w:r w:rsidRPr="00DD6B3B">
        <w:rPr>
          <w:rFonts w:ascii="Helvetica" w:hAnsi="Helvetica" w:cs="Arial"/>
          <w:b/>
          <w:color w:val="434343"/>
          <w:sz w:val="22"/>
          <w:szCs w:val="28"/>
        </w:rPr>
        <w:t>What does FATCA have to do with me</w:t>
      </w:r>
      <w:r w:rsidRPr="00DD6B3B">
        <w:rPr>
          <w:rFonts w:ascii="Helvetica" w:hAnsi="Helvetica" w:cs="Arial"/>
          <w:color w:val="434343"/>
          <w:sz w:val="22"/>
          <w:szCs w:val="28"/>
        </w:rPr>
        <w:t>?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>Your bank will look through your accounts</w:t>
      </w:r>
      <w:r>
        <w:rPr>
          <w:rFonts w:ascii="Helvetica" w:hAnsi="Helvetica" w:cs="Arial"/>
          <w:color w:val="434343"/>
          <w:sz w:val="22"/>
          <w:szCs w:val="28"/>
        </w:rPr>
        <w:t xml:space="preserve"> that meet specific thresholds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, searching for any indication that you might be a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person. For example</w:t>
      </w:r>
      <w:r>
        <w:rPr>
          <w:rFonts w:ascii="Helvetica" w:hAnsi="Helvetica" w:cs="Arial"/>
          <w:color w:val="434343"/>
          <w:sz w:val="22"/>
          <w:szCs w:val="28"/>
        </w:rPr>
        <w:t>,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receiving funds into your account from a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source, owning a vacati</w:t>
      </w:r>
      <w:r>
        <w:rPr>
          <w:rFonts w:ascii="Helvetica" w:hAnsi="Helvetica" w:cs="Arial"/>
          <w:color w:val="434343"/>
          <w:sz w:val="22"/>
          <w:szCs w:val="28"/>
        </w:rPr>
        <w:t>on property or sharing an account with a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American citizen are viewed as “connections” to the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If indications are found, you will be asked to prove that you are not a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person by providing evidence such as a</w:t>
      </w:r>
      <w:r>
        <w:rPr>
          <w:rFonts w:ascii="Helvetica" w:hAnsi="Helvetica" w:cs="Arial"/>
          <w:color w:val="434343"/>
          <w:sz w:val="22"/>
          <w:szCs w:val="28"/>
        </w:rPr>
        <w:t>nother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passport or birth certificate. </w:t>
      </w:r>
      <w:r>
        <w:rPr>
          <w:rFonts w:ascii="Helvetica" w:hAnsi="Helvetica" w:cs="Arial"/>
          <w:color w:val="434343"/>
          <w:sz w:val="22"/>
          <w:szCs w:val="28"/>
        </w:rPr>
        <w:t xml:space="preserve">It’s predicted that some will need to provide proof that they </w:t>
      </w:r>
      <w:r w:rsidRPr="00A56535">
        <w:rPr>
          <w:rFonts w:ascii="Helvetica" w:hAnsi="Helvetica" w:cs="Arial"/>
          <w:i/>
          <w:color w:val="434343"/>
          <w:sz w:val="22"/>
          <w:szCs w:val="28"/>
        </w:rPr>
        <w:t>aren’t</w:t>
      </w:r>
      <w:r>
        <w:rPr>
          <w:rFonts w:ascii="Helvetica" w:hAnsi="Helvetica" w:cs="Arial"/>
          <w:color w:val="434343"/>
          <w:sz w:val="22"/>
          <w:szCs w:val="28"/>
        </w:rPr>
        <w:t xml:space="preserve"> a </w:t>
      </w:r>
      <w:smartTag w:uri="urn:schemas-microsoft-com:office:smarttags" w:element="country-region">
        <w:r>
          <w:rPr>
            <w:rFonts w:ascii="Helvetica" w:hAnsi="Helvetica" w:cs="Arial"/>
            <w:color w:val="434343"/>
            <w:sz w:val="22"/>
            <w:szCs w:val="28"/>
          </w:rPr>
          <w:t>US</w:t>
        </w:r>
      </w:smartTag>
      <w:r>
        <w:rPr>
          <w:rFonts w:ascii="Helvetica" w:hAnsi="Helvetica" w:cs="Arial"/>
          <w:color w:val="434343"/>
          <w:sz w:val="22"/>
          <w:szCs w:val="28"/>
        </w:rPr>
        <w:t xml:space="preserve"> person – to prove a negative – which can be very difficult, if not </w:t>
      </w:r>
      <w:r w:rsidRPr="00EB695D">
        <w:rPr>
          <w:rFonts w:ascii="Helvetica" w:hAnsi="Helvetica" w:cs="Arial"/>
          <w:i/>
          <w:color w:val="434343"/>
          <w:sz w:val="22"/>
          <w:szCs w:val="28"/>
        </w:rPr>
        <w:t>impossible</w:t>
      </w:r>
      <w:r>
        <w:rPr>
          <w:rFonts w:ascii="Helvetica" w:hAnsi="Helvetica" w:cs="Arial"/>
          <w:color w:val="434343"/>
          <w:sz w:val="22"/>
          <w:szCs w:val="28"/>
        </w:rPr>
        <w:t xml:space="preserve"> to do. 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Failure </w:t>
      </w:r>
      <w:r>
        <w:rPr>
          <w:rFonts w:ascii="Helvetica" w:hAnsi="Helvetica" w:cs="Arial"/>
          <w:color w:val="434343"/>
          <w:sz w:val="22"/>
          <w:szCs w:val="28"/>
        </w:rPr>
        <w:t>to provide proof will be seen as enough evidence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</w:t>
      </w:r>
      <w:r>
        <w:rPr>
          <w:rFonts w:ascii="Helvetica" w:hAnsi="Helvetica" w:cs="Arial"/>
          <w:color w:val="434343"/>
          <w:sz w:val="22"/>
          <w:szCs w:val="28"/>
        </w:rPr>
        <w:t xml:space="preserve">that 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you are a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</w:smartTag>
      <w:r w:rsidRPr="00DD6B3B">
        <w:rPr>
          <w:rFonts w:ascii="Helvetica" w:hAnsi="Helvetica" w:cs="Arial"/>
          <w:color w:val="434343"/>
          <w:sz w:val="22"/>
          <w:szCs w:val="28"/>
        </w:rPr>
        <w:t xml:space="preserve"> person and </w:t>
      </w:r>
      <w:r>
        <w:rPr>
          <w:rFonts w:ascii="Helvetica" w:hAnsi="Helvetica" w:cs="Arial"/>
          <w:color w:val="434343"/>
          <w:sz w:val="22"/>
          <w:szCs w:val="28"/>
        </w:rPr>
        <w:t xml:space="preserve">will 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subject </w:t>
      </w:r>
      <w:r>
        <w:rPr>
          <w:rFonts w:ascii="Helvetica" w:hAnsi="Helvetica" w:cs="Arial"/>
          <w:color w:val="434343"/>
          <w:sz w:val="22"/>
          <w:szCs w:val="28"/>
        </w:rPr>
        <w:t xml:space="preserve">you 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to their tax laws. Your country’s privacy laws </w:t>
      </w:r>
      <w:r>
        <w:rPr>
          <w:rFonts w:ascii="Helvetica" w:hAnsi="Helvetica" w:cs="Arial"/>
          <w:color w:val="434343"/>
          <w:sz w:val="22"/>
          <w:szCs w:val="28"/>
        </w:rPr>
        <w:t>WILL NOT PREVENT THIS FROM HAPPENING should there be an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IGA between your government and the </w:t>
      </w:r>
      <w:smartTag w:uri="urn:schemas-microsoft-com:office:smarttags" w:element="country-region">
        <w:r w:rsidRPr="00DD6B3B">
          <w:rPr>
            <w:rFonts w:ascii="Helvetica" w:hAnsi="Helvetica" w:cs="Arial"/>
            <w:color w:val="434343"/>
            <w:sz w:val="22"/>
            <w:szCs w:val="28"/>
          </w:rPr>
          <w:t>U.S.</w:t>
        </w:r>
        <w:r>
          <w:rPr>
            <w:rFonts w:ascii="Helvetica" w:hAnsi="Helvetica" w:cs="Arial"/>
            <w:color w:val="434343"/>
            <w:sz w:val="22"/>
            <w:szCs w:val="28"/>
          </w:rPr>
          <w:t>A.</w:t>
        </w:r>
      </w:smartTag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>In addition</w:t>
      </w:r>
      <w:r>
        <w:rPr>
          <w:rFonts w:ascii="Helvetica" w:hAnsi="Helvetica" w:cs="Arial"/>
          <w:color w:val="434343"/>
          <w:sz w:val="22"/>
          <w:szCs w:val="28"/>
        </w:rPr>
        <w:t>,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FATCA </w:t>
      </w:r>
      <w:r w:rsidRPr="00EB695D">
        <w:rPr>
          <w:rFonts w:ascii="Helvetica" w:hAnsi="Helvetica" w:cs="Arial"/>
          <w:color w:val="434343"/>
          <w:sz w:val="22"/>
          <w:szCs w:val="28"/>
        </w:rPr>
        <w:t>is extremely expensive</w:t>
      </w:r>
      <w:r>
        <w:rPr>
          <w:rFonts w:ascii="Helvetica" w:hAnsi="Helvetica" w:cs="Arial"/>
          <w:color w:val="434343"/>
          <w:sz w:val="22"/>
          <w:szCs w:val="28"/>
        </w:rPr>
        <w:t xml:space="preserve"> for financial institutions and your government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to implement and run.</w:t>
      </w:r>
      <w:r>
        <w:rPr>
          <w:rFonts w:ascii="Helvetica" w:hAnsi="Helvetica" w:cs="Arial"/>
          <w:color w:val="434343"/>
          <w:sz w:val="22"/>
          <w:szCs w:val="28"/>
        </w:rPr>
        <w:t xml:space="preserve">  It’s foreseeable that the costs of enforcing this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</w:t>
      </w:r>
      <w:r>
        <w:rPr>
          <w:rFonts w:ascii="Helvetica" w:hAnsi="Helvetica" w:cs="Arial"/>
          <w:color w:val="434343"/>
          <w:sz w:val="22"/>
          <w:szCs w:val="28"/>
        </w:rPr>
        <w:t>extraterritorial law will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be passed on to </w:t>
      </w:r>
      <w:r w:rsidRPr="002345E0">
        <w:rPr>
          <w:rFonts w:ascii="Helvetica" w:hAnsi="Helvetica" w:cs="Arial"/>
          <w:b/>
          <w:color w:val="434343"/>
          <w:sz w:val="22"/>
          <w:szCs w:val="28"/>
        </w:rPr>
        <w:t>every bank customer</w:t>
      </w:r>
      <w:r>
        <w:rPr>
          <w:rFonts w:ascii="Helvetica" w:hAnsi="Helvetica" w:cs="Arial"/>
          <w:color w:val="434343"/>
          <w:sz w:val="22"/>
          <w:szCs w:val="28"/>
        </w:rPr>
        <w:t xml:space="preserve"> in the form of higher bank fees and to </w:t>
      </w:r>
      <w:r w:rsidRPr="002345E0">
        <w:rPr>
          <w:rFonts w:ascii="Helvetica" w:hAnsi="Helvetica" w:cs="Arial"/>
          <w:b/>
          <w:color w:val="434343"/>
          <w:sz w:val="22"/>
          <w:szCs w:val="28"/>
        </w:rPr>
        <w:t>every citizen</w:t>
      </w:r>
      <w:r>
        <w:rPr>
          <w:rFonts w:ascii="Helvetica" w:hAnsi="Helvetica" w:cs="Arial"/>
          <w:color w:val="434343"/>
          <w:sz w:val="22"/>
          <w:szCs w:val="28"/>
        </w:rPr>
        <w:t xml:space="preserve"> in the form of higher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taxes.</w:t>
      </w:r>
    </w:p>
    <w:p w:rsidR="007F4DB3" w:rsidRPr="00DD6B3B" w:rsidRDefault="007F4DB3" w:rsidP="001C4D63">
      <w:pPr>
        <w:widowControl w:val="0"/>
        <w:autoSpaceDE w:val="0"/>
        <w:autoSpaceDN w:val="0"/>
        <w:adjustRightInd w:val="0"/>
        <w:ind w:left="-568" w:right="-426"/>
        <w:jc w:val="both"/>
        <w:rPr>
          <w:rFonts w:ascii="Helvetica" w:hAnsi="Helvetica" w:cs="Arial"/>
          <w:color w:val="434343"/>
          <w:sz w:val="22"/>
          <w:szCs w:val="28"/>
        </w:rPr>
      </w:pPr>
      <w:r w:rsidRPr="00DD6B3B">
        <w:rPr>
          <w:rFonts w:ascii="Helvetica" w:hAnsi="Helvetica" w:cs="Arial"/>
          <w:color w:val="434343"/>
          <w:sz w:val="22"/>
          <w:szCs w:val="28"/>
        </w:rPr>
        <w:t xml:space="preserve">FATCA is being forced on your government and financial institutions right now, but it can be stopped. Contact your government representative </w:t>
      </w:r>
      <w:r>
        <w:rPr>
          <w:rFonts w:ascii="Helvetica" w:hAnsi="Helvetica" w:cs="Arial"/>
          <w:color w:val="434343"/>
          <w:sz w:val="22"/>
          <w:szCs w:val="28"/>
        </w:rPr>
        <w:t xml:space="preserve">and ask what they’re </w:t>
      </w:r>
      <w:r w:rsidRPr="005517FC">
        <w:rPr>
          <w:rFonts w:ascii="Helvetica" w:hAnsi="Helvetica" w:cs="Arial"/>
          <w:b/>
          <w:color w:val="434343"/>
          <w:sz w:val="22"/>
          <w:szCs w:val="28"/>
        </w:rPr>
        <w:t>doing to stop it</w:t>
      </w:r>
      <w:r w:rsidRPr="00DD6B3B">
        <w:rPr>
          <w:rFonts w:ascii="Helvetica" w:hAnsi="Helvetica" w:cs="Arial"/>
          <w:color w:val="434343"/>
          <w:sz w:val="22"/>
          <w:szCs w:val="28"/>
        </w:rPr>
        <w:t>.</w:t>
      </w:r>
    </w:p>
    <w:p w:rsidR="007F4DB3" w:rsidRPr="00DD6B3B" w:rsidRDefault="007F4DB3" w:rsidP="001C4D63">
      <w:pPr>
        <w:ind w:left="-568" w:right="-426"/>
        <w:jc w:val="both"/>
        <w:rPr>
          <w:rFonts w:ascii="Helvetica" w:hAnsi="Helvetica"/>
          <w:sz w:val="22"/>
        </w:rPr>
      </w:pPr>
      <w:r>
        <w:rPr>
          <w:rFonts w:ascii="Helvetica" w:hAnsi="Helvetica" w:cs="Arial"/>
          <w:color w:val="434343"/>
          <w:sz w:val="22"/>
          <w:szCs w:val="28"/>
        </w:rPr>
        <w:t xml:space="preserve">For more information 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visit these websites: isaacbrocksociety.ca; maplesandbox.ca; repealfatca.com or </w:t>
      </w:r>
      <w:r>
        <w:rPr>
          <w:rFonts w:ascii="Helvetica" w:hAnsi="Helvetica" w:cs="Arial"/>
          <w:color w:val="434343"/>
          <w:sz w:val="22"/>
          <w:szCs w:val="28"/>
        </w:rPr>
        <w:t>contact American Citizens Abroad</w:t>
      </w:r>
      <w:r w:rsidRPr="00DD6B3B">
        <w:rPr>
          <w:rFonts w:ascii="Helvetica" w:hAnsi="Helvetica" w:cs="Arial"/>
          <w:color w:val="434343"/>
          <w:sz w:val="22"/>
          <w:szCs w:val="28"/>
        </w:rPr>
        <w:t xml:space="preserve"> at americansabroad.org or the Association of Americans Resident Overseas at aaro.org</w:t>
      </w:r>
    </w:p>
    <w:sectPr w:rsidR="007F4DB3" w:rsidRPr="00DD6B3B" w:rsidSect="00DD6B3B">
      <w:pgSz w:w="12240" w:h="15840"/>
      <w:pgMar w:top="851" w:right="1041" w:bottom="42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D1B"/>
    <w:multiLevelType w:val="hybridMultilevel"/>
    <w:tmpl w:val="D1B8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9F4"/>
    <w:multiLevelType w:val="hybridMultilevel"/>
    <w:tmpl w:val="951847FA"/>
    <w:lvl w:ilvl="0" w:tplc="34D08F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4078"/>
    <w:multiLevelType w:val="hybridMultilevel"/>
    <w:tmpl w:val="A4EA51BC"/>
    <w:lvl w:ilvl="0" w:tplc="34D08F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ACB"/>
    <w:multiLevelType w:val="hybridMultilevel"/>
    <w:tmpl w:val="0F10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D63"/>
    <w:rsid w:val="000138B3"/>
    <w:rsid w:val="0007321B"/>
    <w:rsid w:val="000D236B"/>
    <w:rsid w:val="0014567A"/>
    <w:rsid w:val="00157DE9"/>
    <w:rsid w:val="001B3D4A"/>
    <w:rsid w:val="001C4D63"/>
    <w:rsid w:val="001E23CD"/>
    <w:rsid w:val="002345E0"/>
    <w:rsid w:val="002B1E65"/>
    <w:rsid w:val="00342E22"/>
    <w:rsid w:val="0034689C"/>
    <w:rsid w:val="00354F2D"/>
    <w:rsid w:val="003F021C"/>
    <w:rsid w:val="00451987"/>
    <w:rsid w:val="004A26D6"/>
    <w:rsid w:val="00526C90"/>
    <w:rsid w:val="005517FC"/>
    <w:rsid w:val="005B6CDB"/>
    <w:rsid w:val="005D5C61"/>
    <w:rsid w:val="005F1CDB"/>
    <w:rsid w:val="006000F3"/>
    <w:rsid w:val="00644E9D"/>
    <w:rsid w:val="006A7110"/>
    <w:rsid w:val="00732431"/>
    <w:rsid w:val="007546B1"/>
    <w:rsid w:val="00772CB1"/>
    <w:rsid w:val="007752EE"/>
    <w:rsid w:val="007B25EC"/>
    <w:rsid w:val="007D507C"/>
    <w:rsid w:val="007E0A94"/>
    <w:rsid w:val="007F2E50"/>
    <w:rsid w:val="007F4DB3"/>
    <w:rsid w:val="0080718E"/>
    <w:rsid w:val="00827D6F"/>
    <w:rsid w:val="00836350"/>
    <w:rsid w:val="0089733E"/>
    <w:rsid w:val="00981F3C"/>
    <w:rsid w:val="009D741B"/>
    <w:rsid w:val="009E4586"/>
    <w:rsid w:val="009E6A73"/>
    <w:rsid w:val="00A31F48"/>
    <w:rsid w:val="00A56535"/>
    <w:rsid w:val="00A708BC"/>
    <w:rsid w:val="00AA2EBD"/>
    <w:rsid w:val="00AA3C01"/>
    <w:rsid w:val="00AA3EE4"/>
    <w:rsid w:val="00AC41E9"/>
    <w:rsid w:val="00AE120F"/>
    <w:rsid w:val="00B2706F"/>
    <w:rsid w:val="00B93BA5"/>
    <w:rsid w:val="00BD4476"/>
    <w:rsid w:val="00BE7C89"/>
    <w:rsid w:val="00C03F7F"/>
    <w:rsid w:val="00C60D66"/>
    <w:rsid w:val="00D2653F"/>
    <w:rsid w:val="00D42F0A"/>
    <w:rsid w:val="00D50F1C"/>
    <w:rsid w:val="00DD6B3B"/>
    <w:rsid w:val="00E75788"/>
    <w:rsid w:val="00EA1ECC"/>
    <w:rsid w:val="00EB695D"/>
    <w:rsid w:val="00EF0510"/>
    <w:rsid w:val="00F264D4"/>
    <w:rsid w:val="00F87936"/>
    <w:rsid w:val="00FA0873"/>
    <w:rsid w:val="00F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25E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773</TotalTime>
  <Pages>1</Pages>
  <Words>490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Herman</dc:creator>
  <cp:keywords/>
  <dc:description/>
  <cp:lastModifiedBy>Twocats</cp:lastModifiedBy>
  <cp:revision>54</cp:revision>
  <dcterms:created xsi:type="dcterms:W3CDTF">2013-09-24T00:31:00Z</dcterms:created>
  <dcterms:modified xsi:type="dcterms:W3CDTF">2013-09-26T12:12:00Z</dcterms:modified>
</cp:coreProperties>
</file>